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95AB" w14:textId="77777777" w:rsidR="00973085" w:rsidRPr="00973085" w:rsidRDefault="00973085" w:rsidP="00973085">
      <w:pPr>
        <w:rPr>
          <w:rFonts w:ascii="HGSｺﾞｼｯｸM" w:eastAsia="HGSｺﾞｼｯｸM" w:hAnsi="ＭＳ ゴシック"/>
          <w:sz w:val="22"/>
        </w:rPr>
      </w:pPr>
      <w:r>
        <w:rPr>
          <w:rFonts w:hint="eastAsia"/>
          <w:sz w:val="22"/>
        </w:rPr>
        <w:t>様式２</w:t>
      </w:r>
    </w:p>
    <w:p w14:paraId="1C5A829C" w14:textId="77777777" w:rsidR="00973085" w:rsidRPr="00973085" w:rsidRDefault="00973085" w:rsidP="00973085">
      <w:pPr>
        <w:jc w:val="center"/>
        <w:rPr>
          <w:rFonts w:ascii="ＭＳ 明朝" w:hAnsi="ＭＳ 明朝"/>
          <w:b/>
          <w:sz w:val="28"/>
          <w:szCs w:val="28"/>
        </w:rPr>
      </w:pPr>
      <w:r w:rsidRPr="00973085">
        <w:rPr>
          <w:rFonts w:ascii="ＭＳ 明朝" w:hAnsi="ＭＳ 明朝" w:hint="eastAsia"/>
          <w:b/>
          <w:sz w:val="28"/>
          <w:szCs w:val="28"/>
        </w:rPr>
        <w:t>資　　　　格　　　　者　　　　名　　　　簿</w:t>
      </w:r>
    </w:p>
    <w:p w14:paraId="57516B12" w14:textId="77777777" w:rsidR="00973085" w:rsidRDefault="00973085" w:rsidP="00973085">
      <w:pPr>
        <w:ind w:firstLineChars="4600" w:firstLine="101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会社名　　　　　　　　　　　　　　　　　</w:t>
      </w:r>
    </w:p>
    <w:p w14:paraId="6985678E" w14:textId="77777777" w:rsidR="00973085" w:rsidRDefault="00973085" w:rsidP="00973085">
      <w:pPr>
        <w:ind w:firstLineChars="6200" w:firstLine="136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№　　　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1477"/>
        <w:gridCol w:w="2160"/>
        <w:gridCol w:w="1551"/>
        <w:gridCol w:w="2207"/>
        <w:gridCol w:w="1503"/>
        <w:gridCol w:w="2133"/>
        <w:gridCol w:w="1577"/>
      </w:tblGrid>
      <w:tr w:rsidR="00973085" w14:paraId="570A1812" w14:textId="77777777" w:rsidTr="00973085">
        <w:trPr>
          <w:cantSplit/>
          <w:trHeight w:val="310"/>
        </w:trPr>
        <w:tc>
          <w:tcPr>
            <w:tcW w:w="195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2A082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609C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12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B2228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法令による資格（免許）等</w:t>
            </w:r>
          </w:p>
        </w:tc>
      </w:tr>
      <w:tr w:rsidR="00973085" w14:paraId="79001FF8" w14:textId="77777777" w:rsidTr="00973085">
        <w:trPr>
          <w:cantSplit/>
          <w:trHeight w:val="149"/>
        </w:trPr>
        <w:tc>
          <w:tcPr>
            <w:tcW w:w="195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A4594" w14:textId="77777777" w:rsidR="00973085" w:rsidRDefault="00973085" w:rsidP="00973085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C0CD7" w14:textId="77777777" w:rsidR="00973085" w:rsidRDefault="00973085" w:rsidP="00973085">
            <w:pPr>
              <w:jc w:val="center"/>
              <w:rPr>
                <w:sz w:val="22"/>
              </w:rPr>
            </w:pP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57848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45CD1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97EBE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FF713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2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64249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89AEB4" w14:textId="77777777" w:rsidR="00973085" w:rsidRDefault="00973085" w:rsidP="009730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 w:rsidR="00973085" w14:paraId="7016CE64" w14:textId="77777777" w:rsidTr="00973085">
        <w:trPr>
          <w:trHeight w:val="418"/>
        </w:trPr>
        <w:tc>
          <w:tcPr>
            <w:tcW w:w="1954" w:type="dxa"/>
            <w:tcBorders>
              <w:top w:val="double" w:sz="4" w:space="0" w:color="auto"/>
            </w:tcBorders>
          </w:tcPr>
          <w:p w14:paraId="14D756F8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  <w:tcBorders>
              <w:top w:val="double" w:sz="4" w:space="0" w:color="auto"/>
            </w:tcBorders>
          </w:tcPr>
          <w:p w14:paraId="243034E6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  <w:tcBorders>
              <w:top w:val="double" w:sz="4" w:space="0" w:color="auto"/>
            </w:tcBorders>
          </w:tcPr>
          <w:p w14:paraId="686A15FF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</w:tcBorders>
          </w:tcPr>
          <w:p w14:paraId="48DACB8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</w:tcBorders>
          </w:tcPr>
          <w:p w14:paraId="0CBFB9F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</w:tcPr>
          <w:p w14:paraId="324EE99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  <w:tcBorders>
              <w:top w:val="double" w:sz="4" w:space="0" w:color="auto"/>
            </w:tcBorders>
          </w:tcPr>
          <w:p w14:paraId="1865098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</w:tcPr>
          <w:p w14:paraId="772C0DB5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4D1E5588" w14:textId="77777777" w:rsidTr="00973085">
        <w:trPr>
          <w:trHeight w:val="418"/>
        </w:trPr>
        <w:tc>
          <w:tcPr>
            <w:tcW w:w="1954" w:type="dxa"/>
          </w:tcPr>
          <w:p w14:paraId="35F8B310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20FA3379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3995677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33AE6CF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4597E0F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6E9DCF92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37311990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71AE7729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147F50EA" w14:textId="77777777" w:rsidTr="00973085">
        <w:trPr>
          <w:trHeight w:val="418"/>
        </w:trPr>
        <w:tc>
          <w:tcPr>
            <w:tcW w:w="1954" w:type="dxa"/>
          </w:tcPr>
          <w:p w14:paraId="1FC4232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4284E2A9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7EF84B47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166CD37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67FA1D1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013A6ABA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391D089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29E01481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3C650B13" w14:textId="77777777" w:rsidTr="00973085">
        <w:trPr>
          <w:trHeight w:val="418"/>
        </w:trPr>
        <w:tc>
          <w:tcPr>
            <w:tcW w:w="1954" w:type="dxa"/>
          </w:tcPr>
          <w:p w14:paraId="734FCF6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57D3F38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7931CDD1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06B1B3FB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6A524AC5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720B564F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37FB005F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334A171A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2BB67817" w14:textId="77777777" w:rsidTr="00973085">
        <w:trPr>
          <w:trHeight w:val="418"/>
        </w:trPr>
        <w:tc>
          <w:tcPr>
            <w:tcW w:w="1954" w:type="dxa"/>
          </w:tcPr>
          <w:p w14:paraId="0B66AE7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7D3F1D62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79572DD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20875B77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03CCB887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5FCFD3C8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42FC7719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6A71D2F2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0A471F99" w14:textId="77777777" w:rsidTr="00973085">
        <w:trPr>
          <w:trHeight w:val="418"/>
        </w:trPr>
        <w:tc>
          <w:tcPr>
            <w:tcW w:w="1954" w:type="dxa"/>
          </w:tcPr>
          <w:p w14:paraId="1229CC98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689AAC92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10DB569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499510B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76AEB848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27E09BC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6EC4808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03846C9B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4A4B732A" w14:textId="77777777" w:rsidTr="00973085">
        <w:trPr>
          <w:trHeight w:val="418"/>
        </w:trPr>
        <w:tc>
          <w:tcPr>
            <w:tcW w:w="1954" w:type="dxa"/>
          </w:tcPr>
          <w:p w14:paraId="6593E747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761C7F8F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3E5678F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166AE09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1D37B4D0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7D2057D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5CD7C45A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5C948F54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523E686C" w14:textId="77777777" w:rsidTr="00973085">
        <w:trPr>
          <w:trHeight w:val="418"/>
        </w:trPr>
        <w:tc>
          <w:tcPr>
            <w:tcW w:w="1954" w:type="dxa"/>
          </w:tcPr>
          <w:p w14:paraId="4B8DF071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1F4E0541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0F2C5F2A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344B8BDA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5140E982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424B0CB9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5433EFA5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677D6FFF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222EC615" w14:textId="77777777" w:rsidTr="00973085">
        <w:trPr>
          <w:trHeight w:val="418"/>
        </w:trPr>
        <w:tc>
          <w:tcPr>
            <w:tcW w:w="1954" w:type="dxa"/>
          </w:tcPr>
          <w:p w14:paraId="3F38C875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006F067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3E572A5E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310121A8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1374F03E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08313592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62E0DA9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672F71D4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20319529" w14:textId="77777777" w:rsidTr="00973085">
        <w:trPr>
          <w:trHeight w:val="418"/>
        </w:trPr>
        <w:tc>
          <w:tcPr>
            <w:tcW w:w="1954" w:type="dxa"/>
          </w:tcPr>
          <w:p w14:paraId="7771D4F7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6503F08E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633055EB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505D0C82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1CB5C5E6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0475C6E6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355C1DD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29F1114E" w14:textId="77777777" w:rsidR="00973085" w:rsidRDefault="00973085" w:rsidP="00973085">
            <w:pPr>
              <w:rPr>
                <w:sz w:val="22"/>
              </w:rPr>
            </w:pPr>
          </w:p>
        </w:tc>
      </w:tr>
      <w:tr w:rsidR="00973085" w14:paraId="190F9D8F" w14:textId="77777777" w:rsidTr="00973085">
        <w:trPr>
          <w:trHeight w:val="418"/>
        </w:trPr>
        <w:tc>
          <w:tcPr>
            <w:tcW w:w="1954" w:type="dxa"/>
          </w:tcPr>
          <w:p w14:paraId="293405BC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492" w:type="dxa"/>
          </w:tcPr>
          <w:p w14:paraId="4BCCCDD8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85" w:type="dxa"/>
          </w:tcPr>
          <w:p w14:paraId="0B01BB6D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67" w:type="dxa"/>
          </w:tcPr>
          <w:p w14:paraId="5C8003E9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233" w:type="dxa"/>
          </w:tcPr>
          <w:p w14:paraId="3622EE24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19" w:type="dxa"/>
          </w:tcPr>
          <w:p w14:paraId="7516B58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2158" w:type="dxa"/>
          </w:tcPr>
          <w:p w14:paraId="033E6C03" w14:textId="77777777" w:rsidR="00973085" w:rsidRDefault="00973085" w:rsidP="00973085">
            <w:pPr>
              <w:rPr>
                <w:sz w:val="22"/>
              </w:rPr>
            </w:pPr>
          </w:p>
        </w:tc>
        <w:tc>
          <w:tcPr>
            <w:tcW w:w="1593" w:type="dxa"/>
          </w:tcPr>
          <w:p w14:paraId="0CC267AA" w14:textId="77777777" w:rsidR="00973085" w:rsidRDefault="00973085" w:rsidP="00973085">
            <w:pPr>
              <w:rPr>
                <w:sz w:val="22"/>
              </w:rPr>
            </w:pPr>
          </w:p>
        </w:tc>
      </w:tr>
    </w:tbl>
    <w:p w14:paraId="071C3549" w14:textId="77777777" w:rsidR="00973085" w:rsidRDefault="00973085" w:rsidP="00973085">
      <w:pPr>
        <w:rPr>
          <w:sz w:val="22"/>
        </w:rPr>
      </w:pPr>
    </w:p>
    <w:p w14:paraId="6034DA8B" w14:textId="77777777" w:rsidR="00973085" w:rsidRDefault="00973085" w:rsidP="0097308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注）当該業務を受託する場合には、「廃棄物の処理及び清掃に関する法律」第２１条及び</w:t>
      </w:r>
      <w:r w:rsidR="009C6E31">
        <w:rPr>
          <w:rFonts w:hint="eastAsia"/>
          <w:sz w:val="22"/>
        </w:rPr>
        <w:t>「恵庭市廃棄物の処理及び清掃に関する条例」第１８条の３に規定する</w:t>
      </w:r>
      <w:r>
        <w:rPr>
          <w:rFonts w:hint="eastAsia"/>
          <w:sz w:val="22"/>
        </w:rPr>
        <w:t>「廃棄物処理施設技術管理者」</w:t>
      </w:r>
      <w:r w:rsidR="008C1213">
        <w:rPr>
          <w:rFonts w:hint="eastAsia"/>
          <w:sz w:val="22"/>
        </w:rPr>
        <w:t>「</w:t>
      </w:r>
      <w:r>
        <w:rPr>
          <w:rFonts w:hint="eastAsia"/>
          <w:sz w:val="22"/>
        </w:rPr>
        <w:t>破砕･リサイクル</w:t>
      </w:r>
      <w:r w:rsidR="008C1213">
        <w:rPr>
          <w:rFonts w:hint="eastAsia"/>
          <w:sz w:val="22"/>
        </w:rPr>
        <w:t>施設技術管理士」</w:t>
      </w:r>
      <w:r>
        <w:rPr>
          <w:rFonts w:hint="eastAsia"/>
          <w:sz w:val="22"/>
        </w:rPr>
        <w:t>の資格を有する者を必ず配置しなければならない。</w:t>
      </w:r>
    </w:p>
    <w:p w14:paraId="66B0DE59" w14:textId="77777777" w:rsidR="00973085" w:rsidRDefault="00973085" w:rsidP="0097308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また、仕様書等に明示した各作業の処理に必要な資格（免許）を有した者を配置しなければならない。</w:t>
      </w:r>
    </w:p>
    <w:p w14:paraId="2A4EE861" w14:textId="1588079A" w:rsidR="00973085" w:rsidRDefault="00973085" w:rsidP="0097308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※法令による資格（免許）等の資格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免許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証の写しを添付すること。（</w:t>
      </w:r>
      <w:r w:rsidR="009C6E31">
        <w:rPr>
          <w:rFonts w:hint="eastAsia"/>
          <w:sz w:val="22"/>
        </w:rPr>
        <w:t>令和</w:t>
      </w:r>
      <w:r w:rsidR="000F188C">
        <w:rPr>
          <w:rFonts w:hint="eastAsia"/>
          <w:sz w:val="22"/>
        </w:rPr>
        <w:t>５～８</w:t>
      </w:r>
      <w:r>
        <w:rPr>
          <w:rFonts w:hint="eastAsia"/>
          <w:sz w:val="22"/>
        </w:rPr>
        <w:t>年度指名登録申請時に添付しているものを除く。）</w:t>
      </w:r>
    </w:p>
    <w:p w14:paraId="3035A83B" w14:textId="77777777" w:rsidR="00973085" w:rsidRDefault="00973085" w:rsidP="0097308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注）市が指定している有資格者については、常時雇用を前提にしていることから雇用関係を確認（社保又は労働保険などの写し）できるものを提出すること。</w:t>
      </w:r>
    </w:p>
    <w:sectPr w:rsidR="00973085">
      <w:pgSz w:w="16838" w:h="11906" w:orient="landscape" w:code="9"/>
      <w:pgMar w:top="1134" w:right="1134" w:bottom="1134" w:left="1134" w:header="851" w:footer="992" w:gutter="0"/>
      <w:cols w:space="425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3607"/>
    <w:multiLevelType w:val="hybridMultilevel"/>
    <w:tmpl w:val="0C58CE22"/>
    <w:lvl w:ilvl="0" w:tplc="F70AE1F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B7037B"/>
    <w:multiLevelType w:val="hybridMultilevel"/>
    <w:tmpl w:val="F6DC2012"/>
    <w:lvl w:ilvl="0" w:tplc="6706F08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5394E9D"/>
    <w:multiLevelType w:val="hybridMultilevel"/>
    <w:tmpl w:val="CFFC73C8"/>
    <w:lvl w:ilvl="0" w:tplc="25407F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F7548"/>
    <w:multiLevelType w:val="hybridMultilevel"/>
    <w:tmpl w:val="A8E27D5A"/>
    <w:lvl w:ilvl="0" w:tplc="15744C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8B"/>
    <w:rsid w:val="000F188C"/>
    <w:rsid w:val="0029294E"/>
    <w:rsid w:val="00446031"/>
    <w:rsid w:val="00673699"/>
    <w:rsid w:val="008B0A34"/>
    <w:rsid w:val="008C1213"/>
    <w:rsid w:val="00973085"/>
    <w:rsid w:val="009C6E31"/>
    <w:rsid w:val="00B776B1"/>
    <w:rsid w:val="00B9418B"/>
    <w:rsid w:val="00E40F2B"/>
    <w:rsid w:val="00E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DEBBB"/>
  <w15:chartTrackingRefBased/>
  <w15:docId w15:val="{10B716CE-8909-44E7-9F45-4F8F1936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恵庭市役所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enet0065</dc:creator>
  <cp:keywords/>
  <dc:description/>
  <cp:lastModifiedBy>大内　俊克</cp:lastModifiedBy>
  <cp:revision>3</cp:revision>
  <dcterms:created xsi:type="dcterms:W3CDTF">2026-01-14T02:38:00Z</dcterms:created>
  <dcterms:modified xsi:type="dcterms:W3CDTF">2026-01-15T00:01:00Z</dcterms:modified>
</cp:coreProperties>
</file>