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E05" w:rsidRDefault="00F95B9D" w:rsidP="002034B3">
      <w:pPr>
        <w:adjustRightInd w:val="0"/>
        <w:snapToGrid w:val="0"/>
        <w:rPr>
          <w:rFonts w:eastAsiaTheme="minorHAnsi"/>
          <w:sz w:val="24"/>
          <w:szCs w:val="24"/>
        </w:rPr>
      </w:pPr>
      <w:r w:rsidRPr="002034B3">
        <w:rPr>
          <w:rFonts w:eastAsiaTheme="minorHAnsi" w:hint="eastAsia"/>
          <w:sz w:val="24"/>
          <w:szCs w:val="24"/>
        </w:rPr>
        <w:t>（様式10）</w:t>
      </w:r>
    </w:p>
    <w:p w:rsidR="002034B3" w:rsidRPr="002034B3" w:rsidRDefault="002034B3" w:rsidP="002034B3">
      <w:pPr>
        <w:adjustRightInd w:val="0"/>
        <w:snapToGrid w:val="0"/>
        <w:rPr>
          <w:rFonts w:eastAsiaTheme="minorHAnsi"/>
          <w:sz w:val="24"/>
          <w:szCs w:val="24"/>
        </w:rPr>
      </w:pPr>
    </w:p>
    <w:p w:rsidR="002034B3" w:rsidRPr="002034B3" w:rsidRDefault="00F95B9D" w:rsidP="002034B3">
      <w:pPr>
        <w:adjustRightInd w:val="0"/>
        <w:snapToGrid w:val="0"/>
        <w:jc w:val="center"/>
        <w:rPr>
          <w:rFonts w:eastAsiaTheme="minorHAnsi" w:cs="Times New Roman"/>
          <w:spacing w:val="-5"/>
          <w:kern w:val="0"/>
          <w:sz w:val="24"/>
          <w:szCs w:val="24"/>
        </w:rPr>
      </w:pPr>
      <w:r w:rsidRPr="002034B3">
        <w:rPr>
          <w:rFonts w:eastAsiaTheme="minorHAnsi" w:cs="Times New Roman" w:hint="eastAsia"/>
          <w:spacing w:val="30"/>
          <w:kern w:val="0"/>
          <w:sz w:val="28"/>
          <w:szCs w:val="28"/>
          <w:fitText w:val="7750" w:id="-1512804608"/>
        </w:rPr>
        <w:t>現地調査及び電力契約の調査・照合に関する提案</w:t>
      </w:r>
      <w:r w:rsidRPr="002034B3">
        <w:rPr>
          <w:rFonts w:eastAsiaTheme="minorHAnsi" w:cs="Times New Roman" w:hint="eastAsia"/>
          <w:spacing w:val="-5"/>
          <w:kern w:val="0"/>
          <w:sz w:val="28"/>
          <w:szCs w:val="28"/>
          <w:fitText w:val="7750" w:id="-1512804608"/>
        </w:rPr>
        <w:t>書</w:t>
      </w:r>
    </w:p>
    <w:p w:rsidR="002034B3" w:rsidRPr="002034B3" w:rsidRDefault="002034B3" w:rsidP="002034B3">
      <w:pPr>
        <w:adjustRightInd w:val="0"/>
        <w:snapToGrid w:val="0"/>
        <w:jc w:val="center"/>
        <w:rPr>
          <w:rFonts w:eastAsiaTheme="minorHAnsi" w:cs="Times New Roman"/>
          <w:spacing w:val="-5"/>
          <w:kern w:val="0"/>
          <w:sz w:val="24"/>
          <w:szCs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8"/>
      </w:tblGrid>
      <w:tr w:rsidR="002034B3" w:rsidRPr="002034B3" w:rsidTr="00330DD6">
        <w:trPr>
          <w:trHeight w:val="7928"/>
        </w:trPr>
        <w:tc>
          <w:tcPr>
            <w:tcW w:w="9649" w:type="dxa"/>
          </w:tcPr>
          <w:p w:rsidR="003F195C" w:rsidRDefault="003F195C" w:rsidP="002034B3">
            <w:pPr>
              <w:adjustRightInd w:val="0"/>
              <w:snapToGrid w:val="0"/>
              <w:rPr>
                <w:rFonts w:eastAsia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eastAsiaTheme="minorHAnsi" w:hint="eastAsia"/>
                <w:color w:val="808080" w:themeColor="background1" w:themeShade="80"/>
                <w:sz w:val="24"/>
                <w:szCs w:val="24"/>
              </w:rPr>
              <w:t>【記載</w:t>
            </w:r>
            <w:r w:rsidR="00AD0CD1">
              <w:rPr>
                <w:rFonts w:eastAsiaTheme="minorHAnsi" w:hint="eastAsia"/>
                <w:color w:val="808080" w:themeColor="background1" w:themeShade="80"/>
                <w:sz w:val="24"/>
                <w:szCs w:val="24"/>
              </w:rPr>
              <w:t>項目</w:t>
            </w:r>
            <w:r>
              <w:rPr>
                <w:rFonts w:eastAsiaTheme="minorHAnsi" w:hint="eastAsia"/>
                <w:color w:val="808080" w:themeColor="background1" w:themeShade="80"/>
                <w:sz w:val="24"/>
                <w:szCs w:val="24"/>
              </w:rPr>
              <w:t>例】</w:t>
            </w:r>
          </w:p>
          <w:p w:rsidR="002034B3" w:rsidRDefault="002034B3" w:rsidP="002034B3">
            <w:pPr>
              <w:adjustRightInd w:val="0"/>
              <w:snapToGrid w:val="0"/>
              <w:rPr>
                <w:rFonts w:eastAsiaTheme="minorHAnsi"/>
                <w:color w:val="808080" w:themeColor="background1" w:themeShade="80"/>
                <w:sz w:val="24"/>
                <w:szCs w:val="24"/>
              </w:rPr>
            </w:pPr>
            <w:r w:rsidRPr="002034B3">
              <w:rPr>
                <w:rFonts w:eastAsiaTheme="minorHAnsi" w:hint="eastAsia"/>
                <w:color w:val="808080" w:themeColor="background1" w:themeShade="80"/>
                <w:sz w:val="24"/>
                <w:szCs w:val="24"/>
              </w:rPr>
              <w:t>・既設設備等（既設LED照明を含む）の位置や設備の調査方法等について</w:t>
            </w:r>
          </w:p>
          <w:p w:rsidR="003F195C" w:rsidRPr="003F195C" w:rsidRDefault="003F195C" w:rsidP="002034B3">
            <w:pPr>
              <w:adjustRightInd w:val="0"/>
              <w:snapToGrid w:val="0"/>
              <w:rPr>
                <w:rFonts w:eastAsia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eastAsiaTheme="minorHAnsi" w:hint="eastAsia"/>
                <w:color w:val="808080" w:themeColor="background1" w:themeShade="80"/>
                <w:sz w:val="24"/>
                <w:szCs w:val="24"/>
              </w:rPr>
              <w:t>・既設灯柱の点検、判定等の手法</w:t>
            </w:r>
          </w:p>
          <w:p w:rsidR="002034B3" w:rsidRDefault="002034B3" w:rsidP="002034B3">
            <w:pPr>
              <w:adjustRightInd w:val="0"/>
              <w:snapToGrid w:val="0"/>
              <w:ind w:left="240" w:hangingChars="100" w:hanging="240"/>
              <w:rPr>
                <w:rFonts w:eastAsiaTheme="minorHAnsi"/>
                <w:color w:val="808080" w:themeColor="background1" w:themeShade="80"/>
                <w:sz w:val="24"/>
                <w:szCs w:val="24"/>
              </w:rPr>
            </w:pPr>
            <w:r w:rsidRPr="002034B3">
              <w:rPr>
                <w:rFonts w:eastAsiaTheme="minorHAnsi" w:hint="eastAsia"/>
                <w:color w:val="808080" w:themeColor="background1" w:themeShade="80"/>
                <w:sz w:val="24"/>
                <w:szCs w:val="24"/>
              </w:rPr>
              <w:t>・電力契約の調査・照合方法等および現地調査と不一致が生じた場合の解消方法に</w:t>
            </w:r>
          </w:p>
          <w:p w:rsidR="002034B3" w:rsidRPr="002034B3" w:rsidRDefault="002034B3" w:rsidP="002034B3">
            <w:pPr>
              <w:adjustRightInd w:val="0"/>
              <w:snapToGrid w:val="0"/>
              <w:ind w:leftChars="100" w:left="210"/>
              <w:rPr>
                <w:rFonts w:eastAsiaTheme="minorHAnsi"/>
                <w:color w:val="808080" w:themeColor="background1" w:themeShade="80"/>
                <w:sz w:val="24"/>
                <w:szCs w:val="24"/>
              </w:rPr>
            </w:pPr>
            <w:r w:rsidRPr="002034B3">
              <w:rPr>
                <w:rFonts w:eastAsiaTheme="minorHAnsi" w:hint="eastAsia"/>
                <w:color w:val="808080" w:themeColor="background1" w:themeShade="80"/>
                <w:sz w:val="24"/>
                <w:szCs w:val="24"/>
              </w:rPr>
              <w:t>ついて</w:t>
            </w:r>
          </w:p>
          <w:p w:rsidR="002034B3" w:rsidRPr="002034B3" w:rsidRDefault="002034B3" w:rsidP="002034B3">
            <w:pPr>
              <w:adjustRightInd w:val="0"/>
              <w:snapToGrid w:val="0"/>
              <w:rPr>
                <w:rFonts w:eastAsiaTheme="minorHAnsi"/>
                <w:color w:val="808080" w:themeColor="background1" w:themeShade="80"/>
                <w:sz w:val="24"/>
                <w:szCs w:val="24"/>
              </w:rPr>
            </w:pPr>
            <w:r w:rsidRPr="002034B3">
              <w:rPr>
                <w:rFonts w:eastAsiaTheme="minorHAnsi" w:hint="eastAsia"/>
                <w:color w:val="808080" w:themeColor="background1" w:themeShade="80"/>
                <w:sz w:val="24"/>
                <w:szCs w:val="24"/>
              </w:rPr>
              <w:t>・上記の結果を反映した位置図および管理台帳</w:t>
            </w:r>
            <w:r>
              <w:rPr>
                <w:rFonts w:eastAsiaTheme="minorHAnsi" w:hint="eastAsia"/>
                <w:color w:val="808080" w:themeColor="background1" w:themeShade="80"/>
                <w:sz w:val="24"/>
                <w:szCs w:val="24"/>
              </w:rPr>
              <w:t>（</w:t>
            </w:r>
            <w:r w:rsidRPr="002034B3">
              <w:rPr>
                <w:rFonts w:eastAsiaTheme="minorHAnsi"/>
                <w:color w:val="808080" w:themeColor="background1" w:themeShade="80"/>
                <w:sz w:val="24"/>
                <w:szCs w:val="24"/>
              </w:rPr>
              <w:t>管理項目</w:t>
            </w:r>
            <w:r>
              <w:rPr>
                <w:rFonts w:eastAsiaTheme="minorHAnsi" w:hint="eastAsia"/>
                <w:color w:val="808080" w:themeColor="background1" w:themeShade="80"/>
                <w:sz w:val="24"/>
                <w:szCs w:val="24"/>
              </w:rPr>
              <w:t>）</w:t>
            </w:r>
            <w:r w:rsidRPr="002034B3">
              <w:rPr>
                <w:rFonts w:eastAsiaTheme="minorHAnsi"/>
                <w:color w:val="808080" w:themeColor="background1" w:themeShade="80"/>
                <w:sz w:val="24"/>
                <w:szCs w:val="24"/>
              </w:rPr>
              <w:t>作成の方法について</w:t>
            </w:r>
          </w:p>
          <w:p w:rsidR="002034B3" w:rsidRPr="002034B3" w:rsidRDefault="002034B3" w:rsidP="002034B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2034B3" w:rsidRPr="002034B3" w:rsidRDefault="002034B3" w:rsidP="002034B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2034B3" w:rsidRDefault="002034B3" w:rsidP="002034B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2034B3" w:rsidRDefault="002034B3" w:rsidP="002034B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2034B3" w:rsidRDefault="002034B3" w:rsidP="002034B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2034B3" w:rsidRDefault="002034B3" w:rsidP="002034B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2034B3" w:rsidRDefault="002034B3" w:rsidP="002034B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2034B3" w:rsidRDefault="002034B3" w:rsidP="002034B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2034B3" w:rsidRDefault="002034B3" w:rsidP="002034B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2034B3" w:rsidRDefault="002034B3" w:rsidP="002034B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2034B3" w:rsidRDefault="002034B3" w:rsidP="002034B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2034B3" w:rsidRDefault="002034B3" w:rsidP="002034B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2034B3" w:rsidRDefault="002034B3" w:rsidP="002034B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2034B3" w:rsidRDefault="002034B3" w:rsidP="002034B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2034B3" w:rsidRDefault="002034B3" w:rsidP="002034B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2034B3" w:rsidRDefault="002034B3" w:rsidP="002034B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2034B3" w:rsidRDefault="002034B3" w:rsidP="002034B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2034B3" w:rsidRDefault="002034B3" w:rsidP="002034B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2034B3" w:rsidRDefault="002034B3" w:rsidP="002034B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2034B3" w:rsidRPr="00CF1ADD" w:rsidRDefault="002034B3" w:rsidP="002034B3">
            <w:pPr>
              <w:adjustRightInd w:val="0"/>
              <w:snapToGrid w:val="0"/>
              <w:rPr>
                <w:rFonts w:eastAsiaTheme="minorHAnsi" w:hint="eastAsia"/>
                <w:sz w:val="24"/>
                <w:szCs w:val="24"/>
              </w:rPr>
            </w:pPr>
            <w:bookmarkStart w:id="0" w:name="_GoBack"/>
            <w:bookmarkEnd w:id="0"/>
          </w:p>
          <w:p w:rsidR="002034B3" w:rsidRDefault="002034B3" w:rsidP="002034B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2034B3" w:rsidRPr="002034B3" w:rsidRDefault="002034B3" w:rsidP="002034B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2034B3" w:rsidRDefault="002034B3" w:rsidP="002034B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2034B3" w:rsidRDefault="002034B3" w:rsidP="002034B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2034B3" w:rsidRPr="002034B3" w:rsidRDefault="002034B3" w:rsidP="002034B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F95B9D" w:rsidRPr="002034B3" w:rsidRDefault="00F95B9D" w:rsidP="008956DD">
      <w:pPr>
        <w:adjustRightInd w:val="0"/>
        <w:snapToGrid w:val="0"/>
        <w:ind w:firstLineChars="100" w:firstLine="240"/>
        <w:rPr>
          <w:rFonts w:eastAsiaTheme="minorHAnsi"/>
          <w:sz w:val="24"/>
          <w:szCs w:val="24"/>
        </w:rPr>
      </w:pPr>
      <w:r w:rsidRPr="002034B3">
        <w:rPr>
          <w:rFonts w:eastAsiaTheme="minorHAnsi"/>
          <w:sz w:val="24"/>
          <w:szCs w:val="24"/>
        </w:rPr>
        <w:lastRenderedPageBreak/>
        <w:t>注</w:t>
      </w:r>
      <w:r w:rsidR="002034B3">
        <w:rPr>
          <w:rFonts w:eastAsiaTheme="minorHAnsi" w:hint="eastAsia"/>
          <w:sz w:val="24"/>
          <w:szCs w:val="24"/>
        </w:rPr>
        <w:t>：</w:t>
      </w:r>
      <w:r w:rsidRPr="002034B3">
        <w:rPr>
          <w:rFonts w:eastAsiaTheme="minorHAnsi"/>
          <w:sz w:val="24"/>
          <w:szCs w:val="24"/>
        </w:rPr>
        <w:t>A4版２枚以内で記載すること。（図表も記載可）</w:t>
      </w:r>
    </w:p>
    <w:sectPr w:rsidR="00F95B9D" w:rsidRPr="002034B3" w:rsidSect="002034B3">
      <w:pgSz w:w="11906" w:h="16838" w:code="9"/>
      <w:pgMar w:top="1134" w:right="1134" w:bottom="1134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AF3" w:rsidRDefault="00C37AF3" w:rsidP="00C37AF3">
      <w:r>
        <w:separator/>
      </w:r>
    </w:p>
  </w:endnote>
  <w:endnote w:type="continuationSeparator" w:id="0">
    <w:p w:rsidR="00C37AF3" w:rsidRDefault="00C37AF3" w:rsidP="00C3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AF3" w:rsidRDefault="00C37AF3" w:rsidP="00C37AF3">
      <w:r>
        <w:separator/>
      </w:r>
    </w:p>
  </w:footnote>
  <w:footnote w:type="continuationSeparator" w:id="0">
    <w:p w:rsidR="00C37AF3" w:rsidRDefault="00C37AF3" w:rsidP="00C3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4702D"/>
    <w:multiLevelType w:val="hybridMultilevel"/>
    <w:tmpl w:val="6F6AADCA"/>
    <w:lvl w:ilvl="0" w:tplc="603EB75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9D"/>
    <w:rsid w:val="00114E05"/>
    <w:rsid w:val="002034B3"/>
    <w:rsid w:val="003F195C"/>
    <w:rsid w:val="008956DD"/>
    <w:rsid w:val="00AD0CD1"/>
    <w:rsid w:val="00C37AF3"/>
    <w:rsid w:val="00CF1ADD"/>
    <w:rsid w:val="00F9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FCDEB5"/>
  <w15:chartTrackingRefBased/>
  <w15:docId w15:val="{94DDAF4E-8DB6-4A92-AB37-DDEC61F4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AF3"/>
  </w:style>
  <w:style w:type="paragraph" w:styleId="a5">
    <w:name w:val="footer"/>
    <w:basedOn w:val="a"/>
    <w:link w:val="a6"/>
    <w:uiPriority w:val="99"/>
    <w:unhideWhenUsed/>
    <w:rsid w:val="00C37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AF3"/>
  </w:style>
  <w:style w:type="paragraph" w:styleId="a7">
    <w:name w:val="List Paragraph"/>
    <w:basedOn w:val="a"/>
    <w:uiPriority w:val="34"/>
    <w:qFormat/>
    <w:rsid w:val="00C37AF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1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1A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7</cp:revision>
  <cp:lastPrinted>2022-06-22T00:56:00Z</cp:lastPrinted>
  <dcterms:created xsi:type="dcterms:W3CDTF">2022-05-06T09:35:00Z</dcterms:created>
  <dcterms:modified xsi:type="dcterms:W3CDTF">2022-06-22T00:56:00Z</dcterms:modified>
</cp:coreProperties>
</file>