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68" w:rsidRDefault="00E27868" w:rsidP="00317681">
      <w:pPr>
        <w:tabs>
          <w:tab w:val="left" w:pos="9214"/>
        </w:tabs>
        <w:jc w:val="center"/>
      </w:pPr>
      <w:r w:rsidRPr="00E27868">
        <w:rPr>
          <w:rFonts w:hint="eastAsia"/>
        </w:rPr>
        <w:t>避難行動要支援者名簿の提供に関する覚書</w:t>
      </w:r>
    </w:p>
    <w:p w:rsidR="007E7459" w:rsidRPr="00E27868" w:rsidRDefault="007E7459" w:rsidP="00317681">
      <w:pPr>
        <w:tabs>
          <w:tab w:val="left" w:pos="9214"/>
        </w:tabs>
        <w:jc w:val="center"/>
        <w:rPr>
          <w:rFonts w:hint="eastAsia"/>
        </w:rPr>
      </w:pPr>
    </w:p>
    <w:p w:rsidR="00045739" w:rsidRDefault="00E27868" w:rsidP="00045739">
      <w:pPr>
        <w:ind w:firstLineChars="400" w:firstLine="840"/>
      </w:pPr>
      <w:r w:rsidRPr="00E27868">
        <w:rPr>
          <w:rFonts w:hint="eastAsia"/>
        </w:rPr>
        <w:t>恵庭市（以下「甲」という。）と</w:t>
      </w:r>
      <w:r w:rsidR="00045739">
        <w:rPr>
          <w:rFonts w:hint="eastAsia"/>
        </w:rPr>
        <w:t xml:space="preserve">　　　　　　　</w:t>
      </w:r>
      <w:r w:rsidR="007E7459">
        <w:rPr>
          <w:rFonts w:hint="eastAsia"/>
        </w:rPr>
        <w:t xml:space="preserve">      </w:t>
      </w:r>
      <w:r w:rsidR="00045739">
        <w:rPr>
          <w:rFonts w:hint="eastAsia"/>
        </w:rPr>
        <w:t xml:space="preserve">　　　　　</w:t>
      </w:r>
      <w:r w:rsidRPr="00E27868">
        <w:rPr>
          <w:rFonts w:hint="eastAsia"/>
        </w:rPr>
        <w:t>（以下「乙」という。）</w:t>
      </w:r>
    </w:p>
    <w:p w:rsidR="00045739" w:rsidRDefault="00E27868" w:rsidP="007E7459">
      <w:pPr>
        <w:ind w:firstLineChars="300" w:firstLine="630"/>
      </w:pPr>
      <w:r w:rsidRPr="00E27868">
        <w:rPr>
          <w:rFonts w:hint="eastAsia"/>
        </w:rPr>
        <w:t>とは、甲が保有する避難行動要支援者名簿（以下「名簿」という。）を乙に提供するに当た</w:t>
      </w:r>
    </w:p>
    <w:p w:rsidR="00E27868" w:rsidRPr="00E27868" w:rsidRDefault="00E27868" w:rsidP="007E7459">
      <w:pPr>
        <w:ind w:firstLineChars="300" w:firstLine="630"/>
      </w:pPr>
      <w:r w:rsidRPr="00E27868">
        <w:rPr>
          <w:rFonts w:hint="eastAsia"/>
        </w:rPr>
        <w:t>り、次のとおり覚書を締結する。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Pr="00E27868" w:rsidRDefault="00E27868" w:rsidP="00E27868">
      <w:pPr>
        <w:ind w:leftChars="270" w:left="567"/>
      </w:pPr>
      <w:r w:rsidRPr="00E27868">
        <w:tab/>
      </w:r>
    </w:p>
    <w:p w:rsidR="00E27868" w:rsidRPr="00E27868" w:rsidRDefault="00BE3182" w:rsidP="002F3CE8">
      <w:pPr>
        <w:ind w:leftChars="270" w:left="567" w:firstLineChars="100" w:firstLine="210"/>
      </w:pPr>
      <w:r>
        <w:rPr>
          <w:rFonts w:hint="eastAsia"/>
        </w:rPr>
        <w:t>（名簿</w:t>
      </w:r>
      <w:r w:rsidR="00E27868" w:rsidRPr="00E27868">
        <w:rPr>
          <w:rFonts w:hint="eastAsia"/>
        </w:rPr>
        <w:t>の</w:t>
      </w:r>
      <w:r w:rsidR="00FE20E2">
        <w:rPr>
          <w:rFonts w:hint="eastAsia"/>
        </w:rPr>
        <w:t>情報</w:t>
      </w:r>
      <w:r w:rsidR="00E27868" w:rsidRPr="00E27868">
        <w:rPr>
          <w:rFonts w:hint="eastAsia"/>
        </w:rPr>
        <w:t>）</w:t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</w:p>
    <w:p w:rsidR="00317681" w:rsidRDefault="00E27868" w:rsidP="00317681">
      <w:pPr>
        <w:ind w:leftChars="270" w:left="567"/>
      </w:pPr>
      <w:r w:rsidRPr="00E27868">
        <w:rPr>
          <w:rFonts w:hint="eastAsia"/>
        </w:rPr>
        <w:t>第１条</w:t>
      </w:r>
      <w:r>
        <w:rPr>
          <w:rFonts w:hint="eastAsia"/>
        </w:rPr>
        <w:t xml:space="preserve">　</w:t>
      </w:r>
      <w:r w:rsidRPr="00E27868">
        <w:rPr>
          <w:rFonts w:hint="eastAsia"/>
        </w:rPr>
        <w:t>名簿の</w:t>
      </w:r>
      <w:r w:rsidR="00FE20E2">
        <w:rPr>
          <w:rFonts w:hint="eastAsia"/>
        </w:rPr>
        <w:t>情報</w:t>
      </w:r>
      <w:r w:rsidRPr="00E27868">
        <w:rPr>
          <w:rFonts w:hint="eastAsia"/>
        </w:rPr>
        <w:t>は、</w:t>
      </w:r>
      <w:r w:rsidR="00317681">
        <w:rPr>
          <w:rFonts w:hint="eastAsia"/>
        </w:rPr>
        <w:t>甲が</w:t>
      </w:r>
      <w:r w:rsidRPr="00E27868">
        <w:rPr>
          <w:rFonts w:hint="eastAsia"/>
        </w:rPr>
        <w:t>恵庭市地域防災計画に定める避難支援等</w:t>
      </w:r>
      <w:r w:rsidR="003D118A">
        <w:rPr>
          <w:rFonts w:hint="eastAsia"/>
        </w:rPr>
        <w:t>関係者</w:t>
      </w:r>
      <w:r w:rsidR="00FE20E2">
        <w:rPr>
          <w:rFonts w:hint="eastAsia"/>
        </w:rPr>
        <w:t>である乙</w:t>
      </w:r>
      <w:r w:rsidR="003D118A">
        <w:rPr>
          <w:rFonts w:hint="eastAsia"/>
        </w:rPr>
        <w:t>に対し</w:t>
      </w:r>
    </w:p>
    <w:p w:rsidR="00317681" w:rsidRDefault="00FE20E2" w:rsidP="002F3CE8">
      <w:pPr>
        <w:ind w:leftChars="270" w:left="567" w:firstLineChars="100" w:firstLine="210"/>
      </w:pPr>
      <w:r>
        <w:rPr>
          <w:rFonts w:hint="eastAsia"/>
        </w:rPr>
        <w:t>避難行動要支援者の</w:t>
      </w:r>
      <w:r w:rsidR="00E27868" w:rsidRPr="00E27868">
        <w:rPr>
          <w:rFonts w:hint="eastAsia"/>
        </w:rPr>
        <w:t>個人情報を提供することについて書面により同意した者の氏名、生年</w:t>
      </w:r>
    </w:p>
    <w:p w:rsidR="00317681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月日、性別、住所、電話番号、</w:t>
      </w:r>
      <w:r w:rsidR="00317681">
        <w:rPr>
          <w:rFonts w:hint="eastAsia"/>
        </w:rPr>
        <w:t>避難</w:t>
      </w:r>
      <w:r w:rsidRPr="00E27868">
        <w:rPr>
          <w:rFonts w:hint="eastAsia"/>
        </w:rPr>
        <w:t>支援等を必要とする理由</w:t>
      </w:r>
      <w:r w:rsidR="00FE20E2">
        <w:rPr>
          <w:rFonts w:hint="eastAsia"/>
        </w:rPr>
        <w:t>その他避難</w:t>
      </w:r>
      <w:r w:rsidRPr="00E27868">
        <w:rPr>
          <w:rFonts w:hint="eastAsia"/>
        </w:rPr>
        <w:t>支援</w:t>
      </w:r>
      <w:r w:rsidR="00317681">
        <w:rPr>
          <w:rFonts w:hint="eastAsia"/>
        </w:rPr>
        <w:t>等</w:t>
      </w:r>
      <w:r w:rsidRPr="00E27868">
        <w:rPr>
          <w:rFonts w:hint="eastAsia"/>
        </w:rPr>
        <w:t>に必要な情</w:t>
      </w:r>
    </w:p>
    <w:p w:rsid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報とする。</w:t>
      </w:r>
    </w:p>
    <w:p w:rsidR="00FE20E2" w:rsidRPr="00E27868" w:rsidRDefault="00FE20E2" w:rsidP="002F3CE8">
      <w:pPr>
        <w:ind w:leftChars="270" w:left="567" w:firstLineChars="100" w:firstLine="210"/>
      </w:pP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（名簿の提供方法）</w:t>
      </w:r>
    </w:p>
    <w:p w:rsidR="00E27868" w:rsidRPr="00E27868" w:rsidRDefault="00E27868" w:rsidP="00E27868">
      <w:pPr>
        <w:ind w:leftChars="270" w:left="567"/>
      </w:pPr>
      <w:r w:rsidRPr="00E27868">
        <w:rPr>
          <w:rFonts w:hint="eastAsia"/>
        </w:rPr>
        <w:t>第２条</w:t>
      </w:r>
      <w:r>
        <w:rPr>
          <w:rFonts w:hint="eastAsia"/>
        </w:rPr>
        <w:t xml:space="preserve">　</w:t>
      </w:r>
      <w:r w:rsidR="003D118A">
        <w:rPr>
          <w:rFonts w:hint="eastAsia"/>
        </w:rPr>
        <w:t>甲から乙への名簿の提供は、書面</w:t>
      </w:r>
      <w:r w:rsidRPr="00E27868">
        <w:rPr>
          <w:rFonts w:hint="eastAsia"/>
        </w:rPr>
        <w:t>により行う。</w:t>
      </w:r>
    </w:p>
    <w:p w:rsidR="00E27868" w:rsidRPr="003D118A" w:rsidRDefault="00E27868" w:rsidP="00E27868">
      <w:pPr>
        <w:ind w:leftChars="270" w:left="567"/>
      </w:pP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</w:t>
      </w:r>
      <w:r w:rsidR="00FE20E2">
        <w:rPr>
          <w:rFonts w:hint="eastAsia"/>
        </w:rPr>
        <w:t>利用の</w:t>
      </w:r>
      <w:r w:rsidRPr="00E27868">
        <w:rPr>
          <w:rFonts w:hint="eastAsia"/>
        </w:rPr>
        <w:t>目的）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317681" w:rsidRDefault="00E27868" w:rsidP="00317681">
      <w:pPr>
        <w:ind w:leftChars="270" w:left="567"/>
      </w:pPr>
      <w:r w:rsidRPr="00E27868">
        <w:rPr>
          <w:rFonts w:hint="eastAsia"/>
        </w:rPr>
        <w:t>第３条</w:t>
      </w:r>
      <w:r>
        <w:rPr>
          <w:rFonts w:hint="eastAsia"/>
        </w:rPr>
        <w:t xml:space="preserve">　</w:t>
      </w:r>
      <w:r w:rsidR="00317681">
        <w:rPr>
          <w:rFonts w:hint="eastAsia"/>
        </w:rPr>
        <w:t>乙は、</w:t>
      </w:r>
      <w:r w:rsidRPr="00E27868">
        <w:rPr>
          <w:rFonts w:hint="eastAsia"/>
        </w:rPr>
        <w:t>名簿</w:t>
      </w:r>
      <w:r w:rsidR="00317681">
        <w:rPr>
          <w:rFonts w:hint="eastAsia"/>
        </w:rPr>
        <w:t>の情報</w:t>
      </w:r>
      <w:r w:rsidRPr="00E27868">
        <w:rPr>
          <w:rFonts w:hint="eastAsia"/>
        </w:rPr>
        <w:t>を避難行動要支援者に</w:t>
      </w:r>
      <w:r w:rsidR="00FE20E2">
        <w:rPr>
          <w:rFonts w:hint="eastAsia"/>
        </w:rPr>
        <w:t>対</w:t>
      </w:r>
      <w:r w:rsidRPr="00E27868">
        <w:rPr>
          <w:rFonts w:hint="eastAsia"/>
        </w:rPr>
        <w:t>する支援活動のために</w:t>
      </w:r>
      <w:r w:rsidR="00377C50">
        <w:rPr>
          <w:rFonts w:hint="eastAsia"/>
        </w:rPr>
        <w:t>利用</w:t>
      </w:r>
      <w:r w:rsidRPr="00E27868">
        <w:rPr>
          <w:rFonts w:hint="eastAsia"/>
        </w:rPr>
        <w:t>する</w:t>
      </w:r>
      <w:r w:rsidR="00377C50">
        <w:rPr>
          <w:rFonts w:hint="eastAsia"/>
        </w:rPr>
        <w:t>も</w:t>
      </w:r>
      <w:r w:rsidRPr="00E27868">
        <w:rPr>
          <w:rFonts w:hint="eastAsia"/>
        </w:rPr>
        <w:t>のとす</w:t>
      </w:r>
    </w:p>
    <w:p w:rsidR="002F3CE8" w:rsidRDefault="00E27868" w:rsidP="00317681">
      <w:pPr>
        <w:ind w:leftChars="270" w:left="567" w:firstLineChars="100" w:firstLine="210"/>
      </w:pPr>
      <w:r w:rsidRPr="00E27868">
        <w:rPr>
          <w:rFonts w:hint="eastAsia"/>
        </w:rPr>
        <w:t>る。</w:t>
      </w:r>
    </w:p>
    <w:p w:rsidR="002F3CE8" w:rsidRDefault="002F3CE8" w:rsidP="002F3CE8"/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</w:t>
      </w:r>
      <w:r w:rsidR="00377C50">
        <w:rPr>
          <w:rFonts w:hint="eastAsia"/>
        </w:rPr>
        <w:t>利用及び提供の制限）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317681" w:rsidRDefault="00E27868" w:rsidP="00317681">
      <w:pPr>
        <w:ind w:leftChars="270" w:left="567"/>
      </w:pPr>
      <w:r w:rsidRPr="00E27868">
        <w:rPr>
          <w:rFonts w:hint="eastAsia"/>
        </w:rPr>
        <w:t>第４条</w:t>
      </w:r>
      <w:r>
        <w:rPr>
          <w:rFonts w:hint="eastAsia"/>
        </w:rPr>
        <w:t xml:space="preserve">　</w:t>
      </w:r>
      <w:r w:rsidR="00317681">
        <w:rPr>
          <w:rFonts w:hint="eastAsia"/>
        </w:rPr>
        <w:t>乙は、</w:t>
      </w:r>
      <w:r w:rsidRPr="00E27868">
        <w:rPr>
          <w:rFonts w:hint="eastAsia"/>
        </w:rPr>
        <w:t>名簿を</w:t>
      </w:r>
      <w:r w:rsidR="002F3CE8">
        <w:rPr>
          <w:rFonts w:hint="eastAsia"/>
        </w:rPr>
        <w:t>前条に規定する目的</w:t>
      </w:r>
      <w:r w:rsidRPr="00E27868">
        <w:rPr>
          <w:rFonts w:hint="eastAsia"/>
        </w:rPr>
        <w:t>以外の目的に</w:t>
      </w:r>
      <w:r w:rsidR="00377C50">
        <w:rPr>
          <w:rFonts w:hint="eastAsia"/>
        </w:rPr>
        <w:t>利用</w:t>
      </w:r>
      <w:r w:rsidRPr="00E27868">
        <w:rPr>
          <w:rFonts w:hint="eastAsia"/>
        </w:rPr>
        <w:t>し、</w:t>
      </w:r>
      <w:r w:rsidR="002F3CE8">
        <w:rPr>
          <w:rFonts w:hint="eastAsia"/>
        </w:rPr>
        <w:t>又は</w:t>
      </w:r>
      <w:r w:rsidR="002C1B99">
        <w:rPr>
          <w:rFonts w:hint="eastAsia"/>
        </w:rPr>
        <w:t>他</w:t>
      </w:r>
      <w:r w:rsidRPr="00E27868">
        <w:rPr>
          <w:rFonts w:hint="eastAsia"/>
        </w:rPr>
        <w:t>に</w:t>
      </w:r>
      <w:r w:rsidR="002C1B99">
        <w:rPr>
          <w:rFonts w:hint="eastAsia"/>
        </w:rPr>
        <w:t>正当な理由なく</w:t>
      </w:r>
      <w:r w:rsidRPr="00E27868">
        <w:rPr>
          <w:rFonts w:hint="eastAsia"/>
        </w:rPr>
        <w:t>提</w:t>
      </w:r>
    </w:p>
    <w:p w:rsidR="00E27868" w:rsidRPr="00E27868" w:rsidRDefault="00E27868" w:rsidP="00317681">
      <w:pPr>
        <w:ind w:leftChars="270" w:left="567" w:firstLineChars="100" w:firstLine="210"/>
      </w:pPr>
      <w:r w:rsidRPr="00E27868">
        <w:rPr>
          <w:rFonts w:hint="eastAsia"/>
        </w:rPr>
        <w:t>供してはならない。</w:t>
      </w:r>
    </w:p>
    <w:p w:rsidR="00E27868" w:rsidRPr="00E27868" w:rsidRDefault="00E27868" w:rsidP="00E27868">
      <w:pPr>
        <w:ind w:leftChars="270" w:left="567"/>
      </w:pP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（守秘義務）</w:t>
      </w:r>
    </w:p>
    <w:p w:rsidR="00E27868" w:rsidRPr="00E27868" w:rsidRDefault="00E27868" w:rsidP="00E27868">
      <w:pPr>
        <w:ind w:leftChars="270" w:left="567"/>
      </w:pPr>
      <w:r w:rsidRPr="00E27868">
        <w:rPr>
          <w:rFonts w:hint="eastAsia"/>
        </w:rPr>
        <w:t>第５条</w:t>
      </w:r>
      <w:r>
        <w:rPr>
          <w:rFonts w:hint="eastAsia"/>
        </w:rPr>
        <w:t xml:space="preserve">　</w:t>
      </w:r>
      <w:r w:rsidR="002C1B99">
        <w:rPr>
          <w:rFonts w:hint="eastAsia"/>
        </w:rPr>
        <w:t>乙は、名簿により知り得た事項を</w:t>
      </w:r>
      <w:r w:rsidR="003171D8">
        <w:rPr>
          <w:rFonts w:hint="eastAsia"/>
        </w:rPr>
        <w:t>正当な理由なく</w:t>
      </w:r>
      <w:r w:rsidRPr="00E27868">
        <w:rPr>
          <w:rFonts w:hint="eastAsia"/>
        </w:rPr>
        <w:t>他</w:t>
      </w:r>
      <w:r w:rsidR="002C1B99">
        <w:rPr>
          <w:rFonts w:hint="eastAsia"/>
        </w:rPr>
        <w:t>に</w:t>
      </w:r>
      <w:r w:rsidRPr="00E27868">
        <w:rPr>
          <w:rFonts w:hint="eastAsia"/>
        </w:rPr>
        <w:t>漏らしてはならない。</w:t>
      </w:r>
    </w:p>
    <w:p w:rsidR="00E27868" w:rsidRPr="00E27868" w:rsidRDefault="00E27868" w:rsidP="00E27868">
      <w:pPr>
        <w:ind w:leftChars="270" w:left="567"/>
      </w:pP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（名簿管理者）</w:t>
      </w:r>
    </w:p>
    <w:p w:rsidR="00FE20E2" w:rsidRDefault="00E27868" w:rsidP="00E27868">
      <w:pPr>
        <w:ind w:leftChars="270" w:left="567"/>
      </w:pPr>
      <w:r w:rsidRPr="00E27868">
        <w:rPr>
          <w:rFonts w:hint="eastAsia"/>
        </w:rPr>
        <w:t>第６条　乙は、名簿管理者を定め、</w:t>
      </w:r>
      <w:r w:rsidR="00FE20E2">
        <w:rPr>
          <w:rFonts w:hint="eastAsia"/>
        </w:rPr>
        <w:t>避難行動要支援者</w:t>
      </w:r>
      <w:r w:rsidRPr="00E27868">
        <w:rPr>
          <w:rFonts w:hint="eastAsia"/>
        </w:rPr>
        <w:t>の権利利益を侵害することのないよう</w:t>
      </w: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名簿の適正な管理のために必要な措置を講じるものとする。</w:t>
      </w:r>
    </w:p>
    <w:p w:rsidR="00E27868" w:rsidRPr="00FE20E2" w:rsidRDefault="00E27868" w:rsidP="00E27868">
      <w:pPr>
        <w:ind w:leftChars="270" w:left="567"/>
      </w:pP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（管理状況の記録）</w:t>
      </w:r>
    </w:p>
    <w:p w:rsidR="00E27868" w:rsidRDefault="00E27868" w:rsidP="00E27868">
      <w:pPr>
        <w:ind w:leftChars="270" w:left="567"/>
      </w:pPr>
      <w:r w:rsidRPr="00E27868">
        <w:rPr>
          <w:rFonts w:hint="eastAsia"/>
        </w:rPr>
        <w:t>第７条</w:t>
      </w:r>
      <w:r>
        <w:rPr>
          <w:rFonts w:hint="eastAsia"/>
        </w:rPr>
        <w:t xml:space="preserve">　</w:t>
      </w:r>
      <w:r w:rsidRPr="00E27868">
        <w:rPr>
          <w:rFonts w:hint="eastAsia"/>
        </w:rPr>
        <w:t>名簿管理者は、名簿の管理に関する</w:t>
      </w:r>
      <w:r w:rsidR="00FE20E2">
        <w:rPr>
          <w:rFonts w:hint="eastAsia"/>
        </w:rPr>
        <w:t>状況</w:t>
      </w:r>
      <w:r w:rsidRPr="00E27868">
        <w:rPr>
          <w:rFonts w:hint="eastAsia"/>
        </w:rPr>
        <w:t>を管理台帳に記録し、名簿とともに備え置</w:t>
      </w: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かな</w:t>
      </w:r>
      <w:r w:rsidR="002F3CE8">
        <w:rPr>
          <w:rFonts w:hint="eastAsia"/>
        </w:rPr>
        <w:t>ければ</w:t>
      </w:r>
      <w:r w:rsidRPr="00E27868">
        <w:rPr>
          <w:rFonts w:hint="eastAsia"/>
        </w:rPr>
        <w:t>ならない。</w:t>
      </w:r>
    </w:p>
    <w:p w:rsidR="00E27868" w:rsidRPr="00E27868" w:rsidRDefault="00E27868" w:rsidP="00E27868">
      <w:pPr>
        <w:ind w:leftChars="270" w:left="567"/>
      </w:pP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（複写及び複製</w:t>
      </w:r>
      <w:r w:rsidR="00FE20E2">
        <w:rPr>
          <w:rFonts w:hint="eastAsia"/>
        </w:rPr>
        <w:t>の禁止</w:t>
      </w:r>
      <w:r w:rsidRPr="00E27868">
        <w:rPr>
          <w:rFonts w:hint="eastAsia"/>
        </w:rPr>
        <w:t>）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317681" w:rsidRDefault="00E27868" w:rsidP="00317681">
      <w:pPr>
        <w:ind w:leftChars="270" w:left="567"/>
      </w:pPr>
      <w:r w:rsidRPr="00E27868">
        <w:rPr>
          <w:rFonts w:hint="eastAsia"/>
        </w:rPr>
        <w:t>第８条</w:t>
      </w:r>
      <w:r>
        <w:rPr>
          <w:rFonts w:hint="eastAsia"/>
        </w:rPr>
        <w:t xml:space="preserve">　</w:t>
      </w:r>
      <w:r w:rsidRPr="00E27868">
        <w:rPr>
          <w:rFonts w:hint="eastAsia"/>
        </w:rPr>
        <w:t>乙は、名簿を複写</w:t>
      </w:r>
      <w:r w:rsidR="002F3CE8">
        <w:rPr>
          <w:rFonts w:hint="eastAsia"/>
        </w:rPr>
        <w:t>し、又は</w:t>
      </w:r>
      <w:r w:rsidRPr="00E27868">
        <w:rPr>
          <w:rFonts w:hint="eastAsia"/>
        </w:rPr>
        <w:t>複製して</w:t>
      </w:r>
      <w:r w:rsidR="002F3CE8">
        <w:rPr>
          <w:rFonts w:hint="eastAsia"/>
        </w:rPr>
        <w:t>はならない。ただし、第３</w:t>
      </w:r>
      <w:r w:rsidR="002C1B99">
        <w:rPr>
          <w:rFonts w:hint="eastAsia"/>
        </w:rPr>
        <w:t>条に規定する</w:t>
      </w:r>
      <w:r w:rsidRPr="00E27868">
        <w:rPr>
          <w:rFonts w:hint="eastAsia"/>
        </w:rPr>
        <w:t>目的</w:t>
      </w:r>
      <w:r w:rsidR="002C1B99">
        <w:rPr>
          <w:rFonts w:hint="eastAsia"/>
        </w:rPr>
        <w:t>の</w:t>
      </w:r>
    </w:p>
    <w:p w:rsidR="00317681" w:rsidRDefault="00E27868" w:rsidP="00317681">
      <w:pPr>
        <w:ind w:leftChars="270" w:left="567" w:firstLineChars="100" w:firstLine="210"/>
      </w:pPr>
      <w:r w:rsidRPr="00E27868">
        <w:rPr>
          <w:rFonts w:hint="eastAsia"/>
        </w:rPr>
        <w:t>ため、やむを得ず</w:t>
      </w:r>
      <w:r w:rsidR="002F3CE8">
        <w:rPr>
          <w:rFonts w:hint="eastAsia"/>
        </w:rPr>
        <w:t>当該</w:t>
      </w:r>
      <w:r w:rsidRPr="00E27868">
        <w:rPr>
          <w:rFonts w:hint="eastAsia"/>
        </w:rPr>
        <w:t>名簿を複写</w:t>
      </w:r>
      <w:r w:rsidR="002F3CE8">
        <w:rPr>
          <w:rFonts w:hint="eastAsia"/>
        </w:rPr>
        <w:t>し、又は</w:t>
      </w:r>
      <w:r w:rsidRPr="00E27868">
        <w:rPr>
          <w:rFonts w:hint="eastAsia"/>
        </w:rPr>
        <w:t>複製する場合</w:t>
      </w:r>
      <w:r w:rsidR="002F3CE8">
        <w:rPr>
          <w:rFonts w:hint="eastAsia"/>
        </w:rPr>
        <w:t>は、必要最小</w:t>
      </w:r>
      <w:r w:rsidRPr="00E27868">
        <w:rPr>
          <w:rFonts w:hint="eastAsia"/>
        </w:rPr>
        <w:t>限に</w:t>
      </w:r>
      <w:r w:rsidR="002C1B99">
        <w:rPr>
          <w:rFonts w:hint="eastAsia"/>
        </w:rPr>
        <w:t>行う</w:t>
      </w:r>
      <w:r w:rsidRPr="00E27868">
        <w:rPr>
          <w:rFonts w:hint="eastAsia"/>
        </w:rPr>
        <w:t>ものとし、</w:t>
      </w:r>
    </w:p>
    <w:p w:rsidR="00E27868" w:rsidRPr="00E27868" w:rsidRDefault="00E27868" w:rsidP="00317681">
      <w:pPr>
        <w:ind w:leftChars="270" w:left="567" w:firstLineChars="100" w:firstLine="210"/>
      </w:pPr>
      <w:r w:rsidRPr="00E27868">
        <w:rPr>
          <w:rFonts w:hint="eastAsia"/>
        </w:rPr>
        <w:t>その内容を管理台帳に記録しなければならない。</w:t>
      </w:r>
    </w:p>
    <w:p w:rsidR="00E27868" w:rsidRPr="00E27868" w:rsidRDefault="00E27868" w:rsidP="00E27868">
      <w:pPr>
        <w:ind w:leftChars="270" w:left="567"/>
      </w:pPr>
    </w:p>
    <w:p w:rsidR="00E27868" w:rsidRDefault="00E27868" w:rsidP="00E27868">
      <w:pPr>
        <w:ind w:leftChars="270" w:left="567"/>
      </w:pPr>
    </w:p>
    <w:p w:rsidR="00E27868" w:rsidRDefault="00E27868" w:rsidP="00E27868">
      <w:pPr>
        <w:ind w:leftChars="270" w:left="567"/>
      </w:pPr>
    </w:p>
    <w:p w:rsidR="00E27868" w:rsidRPr="00E27868" w:rsidRDefault="002C1B99" w:rsidP="002F3CE8">
      <w:pPr>
        <w:ind w:leftChars="270" w:left="567" w:firstLineChars="100" w:firstLine="210"/>
      </w:pPr>
      <w:r>
        <w:rPr>
          <w:rFonts w:hint="eastAsia"/>
        </w:rPr>
        <w:lastRenderedPageBreak/>
        <w:t>（利用</w:t>
      </w:r>
      <w:r w:rsidR="00E27868" w:rsidRPr="00E27868">
        <w:rPr>
          <w:rFonts w:hint="eastAsia"/>
        </w:rPr>
        <w:t>及び管理状況の報告</w:t>
      </w:r>
      <w:r>
        <w:rPr>
          <w:rFonts w:hint="eastAsia"/>
        </w:rPr>
        <w:t>及び</w:t>
      </w:r>
      <w:r w:rsidR="00E27868" w:rsidRPr="00E27868">
        <w:rPr>
          <w:rFonts w:hint="eastAsia"/>
        </w:rPr>
        <w:t>検査）</w:t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</w:p>
    <w:p w:rsidR="00E27868" w:rsidRDefault="00E27868" w:rsidP="00E27868">
      <w:pPr>
        <w:ind w:leftChars="270" w:left="567"/>
      </w:pPr>
      <w:r w:rsidRPr="00E27868">
        <w:rPr>
          <w:rFonts w:hint="eastAsia"/>
        </w:rPr>
        <w:t>第９条</w:t>
      </w:r>
      <w:r>
        <w:rPr>
          <w:rFonts w:hint="eastAsia"/>
        </w:rPr>
        <w:t xml:space="preserve">　</w:t>
      </w:r>
      <w:r w:rsidRPr="00E27868">
        <w:rPr>
          <w:rFonts w:hint="eastAsia"/>
        </w:rPr>
        <w:t>甲は、乙の名簿の利用及び管理状況について、必要に応じ報告を求めることができ</w:t>
      </w:r>
    </w:p>
    <w:p w:rsidR="00E27868" w:rsidRPr="00E27868" w:rsidRDefault="003171D8" w:rsidP="002F3CE8">
      <w:pPr>
        <w:ind w:leftChars="270" w:left="567" w:firstLineChars="100" w:firstLine="210"/>
      </w:pPr>
      <w:r>
        <w:rPr>
          <w:rFonts w:hint="eastAsia"/>
        </w:rPr>
        <w:t>る。この場合において、</w:t>
      </w:r>
      <w:r w:rsidR="00E27868" w:rsidRPr="00E27868">
        <w:rPr>
          <w:rFonts w:hint="eastAsia"/>
        </w:rPr>
        <w:t>乙は</w:t>
      </w:r>
      <w:r>
        <w:rPr>
          <w:rFonts w:hint="eastAsia"/>
        </w:rPr>
        <w:t>、</w:t>
      </w:r>
      <w:r w:rsidR="00E27868" w:rsidRPr="00E27868">
        <w:rPr>
          <w:rFonts w:hint="eastAsia"/>
        </w:rPr>
        <w:t>書面により速やかに</w:t>
      </w:r>
      <w:r w:rsidR="002C1B99">
        <w:rPr>
          <w:rFonts w:hint="eastAsia"/>
        </w:rPr>
        <w:t>報告する</w:t>
      </w:r>
      <w:r w:rsidR="00E27868" w:rsidRPr="00E27868">
        <w:rPr>
          <w:rFonts w:hint="eastAsia"/>
        </w:rPr>
        <w:t>ものとする。</w:t>
      </w:r>
      <w:r w:rsidR="00E27868" w:rsidRPr="00E27868">
        <w:rPr>
          <w:rFonts w:hint="eastAsia"/>
        </w:rPr>
        <w:tab/>
      </w:r>
    </w:p>
    <w:p w:rsidR="00E27868" w:rsidRDefault="00E27868" w:rsidP="00E27868">
      <w:pPr>
        <w:ind w:leftChars="270" w:left="567"/>
      </w:pPr>
      <w:r w:rsidRPr="00E27868">
        <w:rPr>
          <w:rFonts w:hint="eastAsia"/>
        </w:rPr>
        <w:t>２　甲は、乙の名簿の利用及び管理状況について、乙に事前に通知し</w:t>
      </w:r>
      <w:r w:rsidR="002C1B99">
        <w:rPr>
          <w:rFonts w:hint="eastAsia"/>
        </w:rPr>
        <w:t>たうえで</w:t>
      </w:r>
      <w:r w:rsidRPr="00E27868">
        <w:rPr>
          <w:rFonts w:hint="eastAsia"/>
        </w:rPr>
        <w:t>検査すること</w:t>
      </w:r>
    </w:p>
    <w:p w:rsidR="00E27868" w:rsidRPr="00E27868" w:rsidRDefault="002C1B99" w:rsidP="002F3CE8">
      <w:pPr>
        <w:ind w:leftChars="270" w:left="567" w:firstLineChars="100" w:firstLine="210"/>
      </w:pPr>
      <w:r>
        <w:rPr>
          <w:rFonts w:hint="eastAsia"/>
        </w:rPr>
        <w:t>ができ</w:t>
      </w:r>
      <w:r w:rsidR="00E27868" w:rsidRPr="00E27868">
        <w:rPr>
          <w:rFonts w:hint="eastAsia"/>
        </w:rPr>
        <w:t>る。この場合</w:t>
      </w:r>
      <w:r w:rsidR="002F3CE8">
        <w:rPr>
          <w:rFonts w:hint="eastAsia"/>
        </w:rPr>
        <w:t>において</w:t>
      </w:r>
      <w:r w:rsidR="00E27868" w:rsidRPr="00E27868">
        <w:rPr>
          <w:rFonts w:hint="eastAsia"/>
        </w:rPr>
        <w:t>、乙は</w:t>
      </w:r>
      <w:r w:rsidR="003171D8">
        <w:rPr>
          <w:rFonts w:hint="eastAsia"/>
        </w:rPr>
        <w:t>、</w:t>
      </w:r>
      <w:r>
        <w:rPr>
          <w:rFonts w:hint="eastAsia"/>
        </w:rPr>
        <w:t>当該</w:t>
      </w:r>
      <w:r w:rsidR="00E27868" w:rsidRPr="00E27868">
        <w:rPr>
          <w:rFonts w:hint="eastAsia"/>
        </w:rPr>
        <w:t>検査に協力</w:t>
      </w:r>
      <w:r>
        <w:rPr>
          <w:rFonts w:hint="eastAsia"/>
        </w:rPr>
        <w:t>するものとする</w:t>
      </w:r>
      <w:r w:rsidR="00E27868" w:rsidRPr="00E27868">
        <w:rPr>
          <w:rFonts w:hint="eastAsia"/>
        </w:rPr>
        <w:t>。</w:t>
      </w:r>
      <w:r w:rsidR="00E27868" w:rsidRPr="00E27868">
        <w:rPr>
          <w:rFonts w:hint="eastAsia"/>
        </w:rPr>
        <w:tab/>
      </w:r>
    </w:p>
    <w:p w:rsidR="00E27868" w:rsidRPr="00E27868" w:rsidRDefault="00E27868" w:rsidP="00E27868">
      <w:pPr>
        <w:ind w:leftChars="270" w:left="567"/>
      </w:pPr>
      <w:r w:rsidRPr="00E27868">
        <w:tab/>
      </w: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（事故報告等）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2D2085" w:rsidRDefault="00E27868" w:rsidP="002D2085">
      <w:pPr>
        <w:ind w:leftChars="270" w:left="567"/>
      </w:pPr>
      <w:r w:rsidRPr="00E27868">
        <w:rPr>
          <w:rFonts w:hint="eastAsia"/>
        </w:rPr>
        <w:t>第</w:t>
      </w:r>
      <w:r w:rsidR="002F3CE8">
        <w:rPr>
          <w:rFonts w:hint="eastAsia"/>
        </w:rPr>
        <w:t>１０</w:t>
      </w:r>
      <w:r w:rsidRPr="00E27868">
        <w:rPr>
          <w:rFonts w:hint="eastAsia"/>
        </w:rPr>
        <w:t>条　乙は、</w:t>
      </w:r>
      <w:r w:rsidR="002D2085">
        <w:rPr>
          <w:rFonts w:hint="eastAsia"/>
        </w:rPr>
        <w:t>名簿の</w:t>
      </w:r>
      <w:r w:rsidR="002F3CE8">
        <w:rPr>
          <w:rFonts w:hint="eastAsia"/>
        </w:rPr>
        <w:t>紛失、改ざん、漏えい等の事故が発生し</w:t>
      </w:r>
      <w:r w:rsidR="003171D8">
        <w:rPr>
          <w:rFonts w:hint="eastAsia"/>
        </w:rPr>
        <w:t>たときは、</w:t>
      </w:r>
      <w:r w:rsidR="00FE20E2">
        <w:rPr>
          <w:rFonts w:hint="eastAsia"/>
        </w:rPr>
        <w:t>速やかに</w:t>
      </w:r>
      <w:r w:rsidR="003171D8">
        <w:rPr>
          <w:rFonts w:hint="eastAsia"/>
        </w:rPr>
        <w:t>事故内容</w:t>
      </w:r>
    </w:p>
    <w:p w:rsidR="00E27868" w:rsidRDefault="003171D8" w:rsidP="002D2085">
      <w:pPr>
        <w:ind w:leftChars="270" w:left="567" w:firstLineChars="100" w:firstLine="210"/>
      </w:pPr>
      <w:r>
        <w:rPr>
          <w:rFonts w:hint="eastAsia"/>
        </w:rPr>
        <w:t>等の詳細を書面により甲に</w:t>
      </w:r>
      <w:r w:rsidR="00E27868" w:rsidRPr="00E27868">
        <w:rPr>
          <w:rFonts w:hint="eastAsia"/>
        </w:rPr>
        <w:t>報告し、甲の指示</w:t>
      </w:r>
      <w:r>
        <w:rPr>
          <w:rFonts w:hint="eastAsia"/>
        </w:rPr>
        <w:t>に従う</w:t>
      </w:r>
      <w:r w:rsidR="00E27868" w:rsidRPr="00E27868">
        <w:rPr>
          <w:rFonts w:hint="eastAsia"/>
        </w:rPr>
        <w:t>ものとする。</w:t>
      </w:r>
    </w:p>
    <w:p w:rsidR="003171D8" w:rsidRPr="00E27868" w:rsidRDefault="003171D8" w:rsidP="003171D8"/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（損害賠償）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Default="00E27868" w:rsidP="00E27868">
      <w:pPr>
        <w:ind w:leftChars="270" w:left="567"/>
      </w:pPr>
      <w:r w:rsidRPr="00E27868">
        <w:rPr>
          <w:rFonts w:hint="eastAsia"/>
        </w:rPr>
        <w:t>第</w:t>
      </w:r>
      <w:r w:rsidR="002F3CE8">
        <w:rPr>
          <w:rFonts w:hint="eastAsia"/>
        </w:rPr>
        <w:t>１１条　乙の故意又</w:t>
      </w:r>
      <w:r w:rsidR="006D6429">
        <w:rPr>
          <w:rFonts w:hint="eastAsia"/>
        </w:rPr>
        <w:t>は重大な過失により、名簿</w:t>
      </w:r>
      <w:r w:rsidRPr="00E27868">
        <w:rPr>
          <w:rFonts w:hint="eastAsia"/>
        </w:rPr>
        <w:t>の紛失、改ざん、漏えい等の事故が</w:t>
      </w:r>
      <w:r w:rsidR="006D6429">
        <w:rPr>
          <w:rFonts w:hint="eastAsia"/>
        </w:rPr>
        <w:t>発生し、</w:t>
      </w:r>
    </w:p>
    <w:p w:rsidR="002121E5" w:rsidRDefault="00431A87" w:rsidP="00CF1CB0">
      <w:pPr>
        <w:ind w:leftChars="270" w:left="567" w:firstLineChars="100" w:firstLine="210"/>
      </w:pPr>
      <w:r>
        <w:rPr>
          <w:rFonts w:hint="eastAsia"/>
        </w:rPr>
        <w:t>甲と</w:t>
      </w:r>
      <w:r w:rsidR="00E61C68">
        <w:rPr>
          <w:rFonts w:hint="eastAsia"/>
        </w:rPr>
        <w:t>避難行動要支援者又は法定</w:t>
      </w:r>
      <w:r w:rsidR="00FE20E2">
        <w:rPr>
          <w:rFonts w:hint="eastAsia"/>
        </w:rPr>
        <w:t>代理人</w:t>
      </w:r>
      <w:r w:rsidR="00E27868" w:rsidRPr="00E27868">
        <w:rPr>
          <w:rFonts w:hint="eastAsia"/>
        </w:rPr>
        <w:t>との</w:t>
      </w:r>
      <w:r w:rsidR="00FE20E2">
        <w:rPr>
          <w:rFonts w:hint="eastAsia"/>
        </w:rPr>
        <w:t>間で紛争があった場合</w:t>
      </w:r>
      <w:r w:rsidR="00E27868" w:rsidRPr="00E27868">
        <w:rPr>
          <w:rFonts w:hint="eastAsia"/>
        </w:rPr>
        <w:t>は、甲及び</w:t>
      </w:r>
      <w:r w:rsidR="008C4C35">
        <w:rPr>
          <w:rFonts w:hint="eastAsia"/>
        </w:rPr>
        <w:t>乙は誠意を持って</w:t>
      </w:r>
    </w:p>
    <w:p w:rsidR="00CF1CB0" w:rsidRDefault="00E27868" w:rsidP="00CF1CB0">
      <w:pPr>
        <w:ind w:leftChars="270" w:left="567" w:firstLineChars="100" w:firstLine="210"/>
      </w:pPr>
      <w:r w:rsidRPr="00E27868">
        <w:rPr>
          <w:rFonts w:hint="eastAsia"/>
        </w:rPr>
        <w:t>対処するものとする。</w:t>
      </w:r>
    </w:p>
    <w:p w:rsidR="00CF1CB0" w:rsidRDefault="00CF1CB0" w:rsidP="00CF1CB0">
      <w:pPr>
        <w:ind w:firstLineChars="250" w:firstLine="525"/>
      </w:pPr>
      <w:r>
        <w:rPr>
          <w:rFonts w:hint="eastAsia"/>
        </w:rPr>
        <w:t xml:space="preserve">２　</w:t>
      </w:r>
      <w:r w:rsidR="00E81BD1">
        <w:rPr>
          <w:rFonts w:hint="eastAsia"/>
        </w:rPr>
        <w:t>避難行動要支援者等が</w:t>
      </w:r>
      <w:r w:rsidR="00E27868" w:rsidRPr="00E27868">
        <w:rPr>
          <w:rFonts w:hint="eastAsia"/>
        </w:rPr>
        <w:t>損害を受け</w:t>
      </w:r>
      <w:r w:rsidR="00E81BD1">
        <w:rPr>
          <w:rFonts w:hint="eastAsia"/>
        </w:rPr>
        <w:t>、</w:t>
      </w:r>
      <w:r w:rsidR="00E27868" w:rsidRPr="00E27868">
        <w:rPr>
          <w:rFonts w:hint="eastAsia"/>
        </w:rPr>
        <w:t>甲が</w:t>
      </w:r>
      <w:r>
        <w:rPr>
          <w:rFonts w:hint="eastAsia"/>
        </w:rPr>
        <w:t>当該</w:t>
      </w:r>
      <w:r w:rsidR="00E27868" w:rsidRPr="00E27868">
        <w:rPr>
          <w:rFonts w:hint="eastAsia"/>
        </w:rPr>
        <w:t>損害を賠償したときは、甲は乙に対して求償権</w:t>
      </w:r>
    </w:p>
    <w:p w:rsidR="00E27868" w:rsidRPr="00E27868" w:rsidRDefault="00E27868" w:rsidP="00CF1CB0">
      <w:pPr>
        <w:ind w:firstLineChars="350" w:firstLine="735"/>
      </w:pPr>
      <w:r w:rsidRPr="00E27868">
        <w:rPr>
          <w:rFonts w:hint="eastAsia"/>
        </w:rPr>
        <w:t>を有するものとする。</w:t>
      </w:r>
    </w:p>
    <w:p w:rsidR="00E27868" w:rsidRDefault="00E27868" w:rsidP="00E27868">
      <w:pPr>
        <w:ind w:leftChars="270" w:left="567"/>
      </w:pPr>
    </w:p>
    <w:p w:rsidR="00E27868" w:rsidRPr="00E27868" w:rsidRDefault="00DA6CB8" w:rsidP="002F3CE8">
      <w:pPr>
        <w:ind w:leftChars="270" w:left="567" w:firstLineChars="100" w:firstLine="210"/>
      </w:pPr>
      <w:r>
        <w:rPr>
          <w:rFonts w:hint="eastAsia"/>
        </w:rPr>
        <w:t>（名簿の返還</w:t>
      </w:r>
      <w:r w:rsidR="00E27868" w:rsidRPr="00E27868">
        <w:rPr>
          <w:rFonts w:hint="eastAsia"/>
        </w:rPr>
        <w:t>）</w:t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ab/>
      </w:r>
    </w:p>
    <w:p w:rsidR="00E27868" w:rsidRDefault="00E27868" w:rsidP="00E27868">
      <w:pPr>
        <w:ind w:leftChars="270" w:left="567"/>
      </w:pPr>
      <w:r w:rsidRPr="00E27868">
        <w:rPr>
          <w:rFonts w:hint="eastAsia"/>
        </w:rPr>
        <w:t>第</w:t>
      </w:r>
      <w:r w:rsidR="002F3CE8">
        <w:rPr>
          <w:rFonts w:hint="eastAsia"/>
        </w:rPr>
        <w:t>１２</w:t>
      </w:r>
      <w:r w:rsidRPr="00E27868">
        <w:rPr>
          <w:rFonts w:hint="eastAsia"/>
        </w:rPr>
        <w:t>条</w:t>
      </w:r>
      <w:r>
        <w:rPr>
          <w:rFonts w:hint="eastAsia"/>
        </w:rPr>
        <w:t xml:space="preserve">　</w:t>
      </w:r>
      <w:r w:rsidR="00DA6CB8">
        <w:rPr>
          <w:rFonts w:hint="eastAsia"/>
        </w:rPr>
        <w:t>乙は、更新等</w:t>
      </w:r>
      <w:r w:rsidRPr="00E27868">
        <w:rPr>
          <w:rFonts w:hint="eastAsia"/>
        </w:rPr>
        <w:t>により保有する必要のなくなった名簿を直ちに甲に返還しなけれ</w:t>
      </w:r>
      <w:r w:rsidR="00DA6CB8">
        <w:rPr>
          <w:rFonts w:hint="eastAsia"/>
        </w:rPr>
        <w:t>ばな</w:t>
      </w:r>
    </w:p>
    <w:p w:rsidR="00E27868" w:rsidRPr="00E27868" w:rsidRDefault="00E27868" w:rsidP="002F3CE8">
      <w:pPr>
        <w:ind w:leftChars="270" w:left="567" w:firstLineChars="100" w:firstLine="210"/>
      </w:pPr>
      <w:r w:rsidRPr="00E27868">
        <w:rPr>
          <w:rFonts w:hint="eastAsia"/>
        </w:rPr>
        <w:t>らない。</w:t>
      </w:r>
      <w:r w:rsidRPr="00E27868">
        <w:rPr>
          <w:rFonts w:hint="eastAsia"/>
        </w:rPr>
        <w:tab/>
      </w:r>
    </w:p>
    <w:p w:rsidR="00E27868" w:rsidRPr="00E27868" w:rsidRDefault="00E27868" w:rsidP="00E27868">
      <w:pPr>
        <w:ind w:leftChars="270" w:left="567"/>
      </w:pPr>
      <w:r w:rsidRPr="00E27868">
        <w:tab/>
      </w:r>
    </w:p>
    <w:p w:rsidR="00E27868" w:rsidRPr="00E27868" w:rsidRDefault="00E81BD1" w:rsidP="002F3CE8">
      <w:pPr>
        <w:ind w:leftChars="270" w:left="567" w:firstLineChars="100" w:firstLine="210"/>
      </w:pPr>
      <w:r>
        <w:rPr>
          <w:rFonts w:hint="eastAsia"/>
        </w:rPr>
        <w:t>（その他</w:t>
      </w:r>
      <w:r w:rsidR="00E27868" w:rsidRPr="00E27868">
        <w:rPr>
          <w:rFonts w:hint="eastAsia"/>
        </w:rPr>
        <w:t>）</w:t>
      </w:r>
    </w:p>
    <w:p w:rsidR="00E81BD1" w:rsidRDefault="00E27868" w:rsidP="00E27868">
      <w:pPr>
        <w:ind w:leftChars="270" w:left="567"/>
      </w:pPr>
      <w:r w:rsidRPr="00E27868">
        <w:rPr>
          <w:rFonts w:hint="eastAsia"/>
        </w:rPr>
        <w:t>第</w:t>
      </w:r>
      <w:r w:rsidR="00DA6CB8">
        <w:rPr>
          <w:rFonts w:hint="eastAsia"/>
        </w:rPr>
        <w:t>１３</w:t>
      </w:r>
      <w:r w:rsidRPr="00E27868">
        <w:rPr>
          <w:rFonts w:hint="eastAsia"/>
        </w:rPr>
        <w:t>条</w:t>
      </w:r>
      <w:r>
        <w:rPr>
          <w:rFonts w:hint="eastAsia"/>
        </w:rPr>
        <w:t xml:space="preserve">　</w:t>
      </w:r>
      <w:r w:rsidR="00E81BD1">
        <w:rPr>
          <w:rFonts w:hint="eastAsia"/>
        </w:rPr>
        <w:t>本覚書に定めのない事項又は本覚書</w:t>
      </w:r>
      <w:r w:rsidR="00E81BD1" w:rsidRPr="00E81BD1">
        <w:rPr>
          <w:rFonts w:hint="eastAsia"/>
        </w:rPr>
        <w:t>に関し疑義が生じたときは</w:t>
      </w:r>
      <w:r w:rsidR="002F3CE8">
        <w:rPr>
          <w:rFonts w:hint="eastAsia"/>
        </w:rPr>
        <w:t>、必要に応じて甲乙協</w:t>
      </w:r>
    </w:p>
    <w:p w:rsidR="00E27868" w:rsidRPr="00E27868" w:rsidRDefault="00E81BD1" w:rsidP="00E81BD1">
      <w:pPr>
        <w:ind w:leftChars="270" w:left="567"/>
      </w:pPr>
      <w:r>
        <w:rPr>
          <w:rFonts w:hint="eastAsia"/>
        </w:rPr>
        <w:t xml:space="preserve">　</w:t>
      </w:r>
      <w:r w:rsidR="002F3CE8">
        <w:rPr>
          <w:rFonts w:hint="eastAsia"/>
        </w:rPr>
        <w:t>議</w:t>
      </w:r>
      <w:r w:rsidR="00E27868" w:rsidRPr="00E27868">
        <w:rPr>
          <w:rFonts w:hint="eastAsia"/>
        </w:rPr>
        <w:t>するものとする。</w:t>
      </w:r>
    </w:p>
    <w:p w:rsidR="00E27868" w:rsidRPr="00E27868" w:rsidRDefault="00E27868" w:rsidP="00E27868">
      <w:pPr>
        <w:ind w:leftChars="270" w:left="567"/>
      </w:pP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Default="00E27868" w:rsidP="00E27868">
      <w:pPr>
        <w:ind w:firstLineChars="400" w:firstLine="840"/>
      </w:pPr>
      <w:r w:rsidRPr="00E27868">
        <w:rPr>
          <w:rFonts w:hint="eastAsia"/>
        </w:rPr>
        <w:t>上記の覚書の締結を証するため、本書２通を作成し、甲乙それぞれ記名押印の上、各自１</w:t>
      </w:r>
    </w:p>
    <w:p w:rsidR="00E27868" w:rsidRPr="00E27868" w:rsidRDefault="00E27868" w:rsidP="00E27868">
      <w:pPr>
        <w:ind w:firstLineChars="300" w:firstLine="630"/>
      </w:pPr>
      <w:r w:rsidRPr="00E27868">
        <w:rPr>
          <w:rFonts w:hint="eastAsia"/>
        </w:rPr>
        <w:t>通を保有するものとする。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Pr="00E27868" w:rsidRDefault="00E27868" w:rsidP="00E27868">
      <w:pPr>
        <w:ind w:leftChars="270" w:left="567"/>
      </w:pP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  <w:r w:rsidRPr="00E27868">
        <w:tab/>
      </w:r>
    </w:p>
    <w:p w:rsidR="00E27868" w:rsidRPr="00E27868" w:rsidRDefault="00E27868" w:rsidP="002F3CE8">
      <w:pPr>
        <w:ind w:leftChars="270" w:left="567" w:firstLineChars="200" w:firstLine="420"/>
      </w:pPr>
      <w:r w:rsidRPr="00E27868">
        <w:rPr>
          <w:rFonts w:hint="eastAsia"/>
        </w:rPr>
        <w:t>平成　　年　　月　　日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Pr="00E27868" w:rsidRDefault="00E27868" w:rsidP="00E27868">
      <w:pPr>
        <w:ind w:leftChars="270" w:left="567"/>
      </w:pPr>
      <w:r w:rsidRPr="00E27868">
        <w:tab/>
      </w:r>
    </w:p>
    <w:p w:rsidR="00E27868" w:rsidRPr="00E27868" w:rsidRDefault="00E27868" w:rsidP="00045739">
      <w:pPr>
        <w:spacing w:line="276" w:lineRule="auto"/>
        <w:ind w:left="4200" w:firstLineChars="200" w:firstLine="420"/>
      </w:pPr>
      <w:r w:rsidRPr="00E27868">
        <w:rPr>
          <w:rFonts w:hint="eastAsia"/>
        </w:rPr>
        <w:t>甲　恵庭市</w:t>
      </w:r>
      <w:r w:rsidR="007E7459">
        <w:rPr>
          <w:rFonts w:hint="eastAsia"/>
        </w:rPr>
        <w:t>京町１番地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Pr="00E27868" w:rsidRDefault="007E7459" w:rsidP="00045739">
      <w:pPr>
        <w:spacing w:line="276" w:lineRule="auto"/>
        <w:ind w:left="4200" w:firstLine="840"/>
      </w:pPr>
      <w:r>
        <w:rPr>
          <w:rFonts w:hint="eastAsia"/>
        </w:rPr>
        <w:t xml:space="preserve">恵庭市長　</w:t>
      </w:r>
      <w:r w:rsidR="003D0CD8">
        <w:rPr>
          <w:rFonts w:hint="eastAsia"/>
        </w:rPr>
        <w:t xml:space="preserve">　</w:t>
      </w:r>
      <w:r>
        <w:rPr>
          <w:rFonts w:hint="eastAsia"/>
        </w:rPr>
        <w:t xml:space="preserve">　原</w:t>
      </w:r>
      <w:r w:rsidR="003D0CD8">
        <w:rPr>
          <w:rFonts w:hint="eastAsia"/>
        </w:rPr>
        <w:t xml:space="preserve">　</w:t>
      </w:r>
      <w:r>
        <w:rPr>
          <w:rFonts w:hint="eastAsia"/>
        </w:rPr>
        <w:t>田</w:t>
      </w:r>
      <w:r w:rsidR="003D0CD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裕</w:t>
      </w:r>
      <w:r w:rsidR="00E27868" w:rsidRPr="00E27868">
        <w:rPr>
          <w:rFonts w:hint="eastAsia"/>
        </w:rPr>
        <w:tab/>
      </w:r>
      <w:r w:rsidR="00E27868" w:rsidRPr="00E27868">
        <w:rPr>
          <w:rFonts w:hint="eastAsia"/>
        </w:rPr>
        <w:t xml:space="preserve">　印</w:t>
      </w:r>
    </w:p>
    <w:p w:rsidR="00E27868" w:rsidRPr="007E7459" w:rsidRDefault="00E27868" w:rsidP="00045739">
      <w:pPr>
        <w:spacing w:line="276" w:lineRule="auto"/>
        <w:ind w:leftChars="270" w:left="567"/>
      </w:pPr>
    </w:p>
    <w:p w:rsidR="00E27868" w:rsidRPr="00E27868" w:rsidRDefault="00E27868" w:rsidP="00045739">
      <w:pPr>
        <w:spacing w:line="276" w:lineRule="auto"/>
        <w:ind w:leftChars="270" w:left="567"/>
      </w:pP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="002F3CE8">
        <w:rPr>
          <w:rFonts w:hint="eastAsia"/>
        </w:rPr>
        <w:t xml:space="preserve">　　</w:t>
      </w:r>
      <w:r w:rsidRPr="00E27868">
        <w:rPr>
          <w:rFonts w:hint="eastAsia"/>
        </w:rPr>
        <w:t>乙　（住所）</w:t>
      </w:r>
      <w:bookmarkStart w:id="0" w:name="_GoBack"/>
      <w:bookmarkEnd w:id="0"/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</w:p>
    <w:p w:rsidR="00E27868" w:rsidRPr="00E27868" w:rsidRDefault="00E27868" w:rsidP="00045739">
      <w:pPr>
        <w:spacing w:line="276" w:lineRule="auto"/>
        <w:ind w:leftChars="270" w:left="567"/>
      </w:pP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 xml:space="preserve">　　</w:t>
      </w:r>
      <w:r w:rsidR="002F3CE8">
        <w:rPr>
          <w:rFonts w:hint="eastAsia"/>
        </w:rPr>
        <w:t xml:space="preserve">　　</w:t>
      </w:r>
      <w:r w:rsidRPr="00E27868">
        <w:rPr>
          <w:rFonts w:hint="eastAsia"/>
        </w:rPr>
        <w:t>（団体名）</w:t>
      </w:r>
      <w:r w:rsidRPr="00E27868">
        <w:rPr>
          <w:rFonts w:hint="eastAsia"/>
        </w:rPr>
        <w:tab/>
      </w:r>
    </w:p>
    <w:p w:rsidR="00E27868" w:rsidRPr="00E27868" w:rsidRDefault="00E27868" w:rsidP="00045739">
      <w:pPr>
        <w:spacing w:line="276" w:lineRule="auto"/>
        <w:ind w:leftChars="270" w:left="567"/>
      </w:pP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 xml:space="preserve">　　</w:t>
      </w:r>
      <w:r w:rsidR="002F3CE8">
        <w:rPr>
          <w:rFonts w:hint="eastAsia"/>
        </w:rPr>
        <w:t xml:space="preserve">　　</w:t>
      </w:r>
      <w:r w:rsidRPr="00E27868">
        <w:rPr>
          <w:rFonts w:hint="eastAsia"/>
        </w:rPr>
        <w:t>（代表者氏名）</w:t>
      </w:r>
      <w:r w:rsidRPr="00E27868">
        <w:rPr>
          <w:rFonts w:hint="eastAsia"/>
        </w:rPr>
        <w:tab/>
      </w:r>
      <w:r w:rsidRPr="00E27868">
        <w:rPr>
          <w:rFonts w:hint="eastAsia"/>
        </w:rPr>
        <w:tab/>
      </w:r>
      <w:r w:rsidRPr="00E27868">
        <w:rPr>
          <w:rFonts w:hint="eastAsia"/>
        </w:rPr>
        <w:t xml:space="preserve">　</w:t>
      </w:r>
      <w:r w:rsidR="002F3CE8">
        <w:rPr>
          <w:rFonts w:hint="eastAsia"/>
        </w:rPr>
        <w:t xml:space="preserve">　　</w:t>
      </w:r>
      <w:r w:rsidRPr="00E27868">
        <w:rPr>
          <w:rFonts w:hint="eastAsia"/>
        </w:rPr>
        <w:t xml:space="preserve">　　印</w:t>
      </w:r>
    </w:p>
    <w:p w:rsidR="008546E4" w:rsidRPr="00E27868" w:rsidRDefault="008546E4" w:rsidP="00045739">
      <w:pPr>
        <w:widowControl/>
        <w:snapToGrid w:val="0"/>
        <w:spacing w:line="276" w:lineRule="auto"/>
        <w:ind w:firstLineChars="150" w:firstLine="360"/>
        <w:jc w:val="left"/>
        <w:rPr>
          <w:rFonts w:asciiTheme="majorEastAsia" w:eastAsiaTheme="majorEastAsia" w:hAnsiTheme="majorEastAsia"/>
          <w:sz w:val="24"/>
        </w:rPr>
      </w:pPr>
    </w:p>
    <w:p w:rsidR="00E27868" w:rsidRDefault="00E27868" w:rsidP="00E81BD1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</w:p>
    <w:sectPr w:rsidR="00E27868" w:rsidSect="00812406">
      <w:footerReference w:type="default" r:id="rId7"/>
      <w:type w:val="continuous"/>
      <w:pgSz w:w="11906" w:h="16838"/>
      <w:pgMar w:top="1021" w:right="907" w:bottom="1021" w:left="907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0D" w:rsidRDefault="0072460D" w:rsidP="00AD73D5">
      <w:r>
        <w:separator/>
      </w:r>
    </w:p>
  </w:endnote>
  <w:endnote w:type="continuationSeparator" w:id="0">
    <w:p w:rsidR="0072460D" w:rsidRDefault="0072460D" w:rsidP="00AD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43001"/>
      <w:docPartObj>
        <w:docPartGallery w:val="Page Numbers (Bottom of Page)"/>
        <w:docPartUnique/>
      </w:docPartObj>
    </w:sdtPr>
    <w:sdtEndPr/>
    <w:sdtContent>
      <w:p w:rsidR="00703A3F" w:rsidRDefault="003D0CD8">
        <w:pPr>
          <w:pStyle w:val="a6"/>
          <w:jc w:val="center"/>
        </w:pPr>
      </w:p>
    </w:sdtContent>
  </w:sdt>
  <w:p w:rsidR="00703A3F" w:rsidRDefault="00703A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0D" w:rsidRDefault="0072460D" w:rsidP="00AD73D5">
      <w:r>
        <w:separator/>
      </w:r>
    </w:p>
  </w:footnote>
  <w:footnote w:type="continuationSeparator" w:id="0">
    <w:p w:rsidR="0072460D" w:rsidRDefault="0072460D" w:rsidP="00AD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6F"/>
    <w:rsid w:val="00002970"/>
    <w:rsid w:val="00003E6C"/>
    <w:rsid w:val="00007D95"/>
    <w:rsid w:val="00016333"/>
    <w:rsid w:val="00024D48"/>
    <w:rsid w:val="0003065C"/>
    <w:rsid w:val="00032545"/>
    <w:rsid w:val="00036B7D"/>
    <w:rsid w:val="00043190"/>
    <w:rsid w:val="00045739"/>
    <w:rsid w:val="00046E15"/>
    <w:rsid w:val="00053C6F"/>
    <w:rsid w:val="00061E7E"/>
    <w:rsid w:val="000728F9"/>
    <w:rsid w:val="00091003"/>
    <w:rsid w:val="000A0D60"/>
    <w:rsid w:val="000A6C4D"/>
    <w:rsid w:val="000C302C"/>
    <w:rsid w:val="000C4E3F"/>
    <w:rsid w:val="000D05E3"/>
    <w:rsid w:val="000D40E3"/>
    <w:rsid w:val="000D51C3"/>
    <w:rsid w:val="00120DF1"/>
    <w:rsid w:val="00123704"/>
    <w:rsid w:val="00142E7C"/>
    <w:rsid w:val="00146222"/>
    <w:rsid w:val="00152F4F"/>
    <w:rsid w:val="001537F1"/>
    <w:rsid w:val="00157AA0"/>
    <w:rsid w:val="00180FD9"/>
    <w:rsid w:val="00193DDA"/>
    <w:rsid w:val="001A1A0B"/>
    <w:rsid w:val="001A3E51"/>
    <w:rsid w:val="001B1AE8"/>
    <w:rsid w:val="001B66C6"/>
    <w:rsid w:val="001C7BB4"/>
    <w:rsid w:val="001D500A"/>
    <w:rsid w:val="001F176A"/>
    <w:rsid w:val="00211F7E"/>
    <w:rsid w:val="002121E5"/>
    <w:rsid w:val="00212D78"/>
    <w:rsid w:val="00242A7F"/>
    <w:rsid w:val="0024611D"/>
    <w:rsid w:val="00247B52"/>
    <w:rsid w:val="00253FC8"/>
    <w:rsid w:val="002705F4"/>
    <w:rsid w:val="00271136"/>
    <w:rsid w:val="0028353F"/>
    <w:rsid w:val="002960C1"/>
    <w:rsid w:val="002A1418"/>
    <w:rsid w:val="002A545A"/>
    <w:rsid w:val="002B35D5"/>
    <w:rsid w:val="002B699C"/>
    <w:rsid w:val="002C1B99"/>
    <w:rsid w:val="002D2085"/>
    <w:rsid w:val="002D3E08"/>
    <w:rsid w:val="002D56AA"/>
    <w:rsid w:val="002E02A5"/>
    <w:rsid w:val="002E1CEF"/>
    <w:rsid w:val="002F19B7"/>
    <w:rsid w:val="002F29CB"/>
    <w:rsid w:val="002F3CE8"/>
    <w:rsid w:val="002F7186"/>
    <w:rsid w:val="00311147"/>
    <w:rsid w:val="003171D8"/>
    <w:rsid w:val="00317681"/>
    <w:rsid w:val="00320C20"/>
    <w:rsid w:val="00320D81"/>
    <w:rsid w:val="00327D93"/>
    <w:rsid w:val="003329E1"/>
    <w:rsid w:val="00336B96"/>
    <w:rsid w:val="00342B57"/>
    <w:rsid w:val="00346DDD"/>
    <w:rsid w:val="00352F7F"/>
    <w:rsid w:val="00360962"/>
    <w:rsid w:val="00363349"/>
    <w:rsid w:val="00374A1E"/>
    <w:rsid w:val="00377C50"/>
    <w:rsid w:val="00382B97"/>
    <w:rsid w:val="003935A3"/>
    <w:rsid w:val="003A0A05"/>
    <w:rsid w:val="003B107A"/>
    <w:rsid w:val="003B252C"/>
    <w:rsid w:val="003C060E"/>
    <w:rsid w:val="003D0030"/>
    <w:rsid w:val="003D0CD8"/>
    <w:rsid w:val="003D118A"/>
    <w:rsid w:val="003E169F"/>
    <w:rsid w:val="003F5F4D"/>
    <w:rsid w:val="0042641D"/>
    <w:rsid w:val="00430F24"/>
    <w:rsid w:val="00431A87"/>
    <w:rsid w:val="004438E7"/>
    <w:rsid w:val="004508EE"/>
    <w:rsid w:val="0045393F"/>
    <w:rsid w:val="004677C2"/>
    <w:rsid w:val="004906F0"/>
    <w:rsid w:val="00497BEA"/>
    <w:rsid w:val="004B7011"/>
    <w:rsid w:val="004C098F"/>
    <w:rsid w:val="004C3876"/>
    <w:rsid w:val="004D4F86"/>
    <w:rsid w:val="004F3248"/>
    <w:rsid w:val="004F63F2"/>
    <w:rsid w:val="00507A7F"/>
    <w:rsid w:val="00510C0F"/>
    <w:rsid w:val="00511AB6"/>
    <w:rsid w:val="00516428"/>
    <w:rsid w:val="00517C50"/>
    <w:rsid w:val="00533F1E"/>
    <w:rsid w:val="00534B02"/>
    <w:rsid w:val="00541FFC"/>
    <w:rsid w:val="005421DA"/>
    <w:rsid w:val="005614D0"/>
    <w:rsid w:val="0056195E"/>
    <w:rsid w:val="00565DB0"/>
    <w:rsid w:val="00580018"/>
    <w:rsid w:val="005806A8"/>
    <w:rsid w:val="00594FD5"/>
    <w:rsid w:val="00595BB9"/>
    <w:rsid w:val="005A2BB7"/>
    <w:rsid w:val="005B04DE"/>
    <w:rsid w:val="005E1962"/>
    <w:rsid w:val="00602D33"/>
    <w:rsid w:val="00614009"/>
    <w:rsid w:val="00615157"/>
    <w:rsid w:val="00621A5F"/>
    <w:rsid w:val="006247A6"/>
    <w:rsid w:val="006258D6"/>
    <w:rsid w:val="00631822"/>
    <w:rsid w:val="006319CF"/>
    <w:rsid w:val="0063218C"/>
    <w:rsid w:val="00652C7D"/>
    <w:rsid w:val="006540C7"/>
    <w:rsid w:val="00675B31"/>
    <w:rsid w:val="006A7B7A"/>
    <w:rsid w:val="006B44DE"/>
    <w:rsid w:val="006D606D"/>
    <w:rsid w:val="006D6429"/>
    <w:rsid w:val="006D733D"/>
    <w:rsid w:val="006E164E"/>
    <w:rsid w:val="006E1A06"/>
    <w:rsid w:val="006F0009"/>
    <w:rsid w:val="006F2948"/>
    <w:rsid w:val="006F2D61"/>
    <w:rsid w:val="006F714E"/>
    <w:rsid w:val="00703A3F"/>
    <w:rsid w:val="0071379E"/>
    <w:rsid w:val="00723E8E"/>
    <w:rsid w:val="0072460D"/>
    <w:rsid w:val="00730861"/>
    <w:rsid w:val="00745723"/>
    <w:rsid w:val="0076437F"/>
    <w:rsid w:val="007A0232"/>
    <w:rsid w:val="007A1B2E"/>
    <w:rsid w:val="007C15CB"/>
    <w:rsid w:val="007C6FBA"/>
    <w:rsid w:val="007E7459"/>
    <w:rsid w:val="007F02C3"/>
    <w:rsid w:val="007F47CE"/>
    <w:rsid w:val="00812406"/>
    <w:rsid w:val="00833040"/>
    <w:rsid w:val="00852CA2"/>
    <w:rsid w:val="008546E4"/>
    <w:rsid w:val="00862FF9"/>
    <w:rsid w:val="00875D52"/>
    <w:rsid w:val="0088681C"/>
    <w:rsid w:val="00895722"/>
    <w:rsid w:val="008B1310"/>
    <w:rsid w:val="008B4A2F"/>
    <w:rsid w:val="008C4C35"/>
    <w:rsid w:val="008E2B68"/>
    <w:rsid w:val="008E2D9B"/>
    <w:rsid w:val="008F18DC"/>
    <w:rsid w:val="008F66F7"/>
    <w:rsid w:val="009029F4"/>
    <w:rsid w:val="009125E9"/>
    <w:rsid w:val="00920082"/>
    <w:rsid w:val="00931763"/>
    <w:rsid w:val="00942CA2"/>
    <w:rsid w:val="00951F5B"/>
    <w:rsid w:val="00953E21"/>
    <w:rsid w:val="0096017F"/>
    <w:rsid w:val="0096085E"/>
    <w:rsid w:val="00963A73"/>
    <w:rsid w:val="00971E20"/>
    <w:rsid w:val="0099060C"/>
    <w:rsid w:val="0099590F"/>
    <w:rsid w:val="00995E5D"/>
    <w:rsid w:val="009B1B63"/>
    <w:rsid w:val="009C137E"/>
    <w:rsid w:val="009D0DFA"/>
    <w:rsid w:val="009D2DF3"/>
    <w:rsid w:val="009E05E0"/>
    <w:rsid w:val="009E568F"/>
    <w:rsid w:val="009F3272"/>
    <w:rsid w:val="00A16852"/>
    <w:rsid w:val="00A20D0C"/>
    <w:rsid w:val="00A35478"/>
    <w:rsid w:val="00A61C83"/>
    <w:rsid w:val="00A61E40"/>
    <w:rsid w:val="00A64F51"/>
    <w:rsid w:val="00A72261"/>
    <w:rsid w:val="00A84402"/>
    <w:rsid w:val="00A9118D"/>
    <w:rsid w:val="00AA2DE5"/>
    <w:rsid w:val="00AD73D5"/>
    <w:rsid w:val="00AF3D6B"/>
    <w:rsid w:val="00B017FF"/>
    <w:rsid w:val="00B01B6E"/>
    <w:rsid w:val="00B029BE"/>
    <w:rsid w:val="00B32490"/>
    <w:rsid w:val="00B45DFD"/>
    <w:rsid w:val="00B46E39"/>
    <w:rsid w:val="00B51044"/>
    <w:rsid w:val="00B5250B"/>
    <w:rsid w:val="00B62A10"/>
    <w:rsid w:val="00B7038D"/>
    <w:rsid w:val="00B72349"/>
    <w:rsid w:val="00B955B2"/>
    <w:rsid w:val="00B97C88"/>
    <w:rsid w:val="00BA12B1"/>
    <w:rsid w:val="00BA4C36"/>
    <w:rsid w:val="00BC24D5"/>
    <w:rsid w:val="00BE2451"/>
    <w:rsid w:val="00BE3182"/>
    <w:rsid w:val="00BE56C3"/>
    <w:rsid w:val="00C24626"/>
    <w:rsid w:val="00C31C4A"/>
    <w:rsid w:val="00C54DE9"/>
    <w:rsid w:val="00C618CA"/>
    <w:rsid w:val="00C62237"/>
    <w:rsid w:val="00C73CC2"/>
    <w:rsid w:val="00C76104"/>
    <w:rsid w:val="00C86B45"/>
    <w:rsid w:val="00C91615"/>
    <w:rsid w:val="00C936F5"/>
    <w:rsid w:val="00CA47F0"/>
    <w:rsid w:val="00CA6C64"/>
    <w:rsid w:val="00CB0526"/>
    <w:rsid w:val="00CC32E8"/>
    <w:rsid w:val="00CE1359"/>
    <w:rsid w:val="00CF1CB0"/>
    <w:rsid w:val="00CF3598"/>
    <w:rsid w:val="00CF4231"/>
    <w:rsid w:val="00CF7283"/>
    <w:rsid w:val="00D02865"/>
    <w:rsid w:val="00D04786"/>
    <w:rsid w:val="00D160DD"/>
    <w:rsid w:val="00D36D3E"/>
    <w:rsid w:val="00D4704F"/>
    <w:rsid w:val="00D65EF9"/>
    <w:rsid w:val="00D73ADE"/>
    <w:rsid w:val="00D76C50"/>
    <w:rsid w:val="00D971B1"/>
    <w:rsid w:val="00D97299"/>
    <w:rsid w:val="00DA6CB8"/>
    <w:rsid w:val="00DC0B52"/>
    <w:rsid w:val="00DC5C37"/>
    <w:rsid w:val="00DD279A"/>
    <w:rsid w:val="00DD4818"/>
    <w:rsid w:val="00DD6D18"/>
    <w:rsid w:val="00DD71D2"/>
    <w:rsid w:val="00DE2748"/>
    <w:rsid w:val="00DE305C"/>
    <w:rsid w:val="00DE4C69"/>
    <w:rsid w:val="00DF536D"/>
    <w:rsid w:val="00E0072D"/>
    <w:rsid w:val="00E12DBF"/>
    <w:rsid w:val="00E15CFD"/>
    <w:rsid w:val="00E27868"/>
    <w:rsid w:val="00E4516A"/>
    <w:rsid w:val="00E4521C"/>
    <w:rsid w:val="00E61C68"/>
    <w:rsid w:val="00E66E87"/>
    <w:rsid w:val="00E701C8"/>
    <w:rsid w:val="00E81BD1"/>
    <w:rsid w:val="00E946C5"/>
    <w:rsid w:val="00EA6DDC"/>
    <w:rsid w:val="00ED3AF2"/>
    <w:rsid w:val="00ED7139"/>
    <w:rsid w:val="00EE55EE"/>
    <w:rsid w:val="00EF3D64"/>
    <w:rsid w:val="00F4246E"/>
    <w:rsid w:val="00F6455A"/>
    <w:rsid w:val="00F8387A"/>
    <w:rsid w:val="00F92CFE"/>
    <w:rsid w:val="00FA48B5"/>
    <w:rsid w:val="00FB52D5"/>
    <w:rsid w:val="00FC245F"/>
    <w:rsid w:val="00FD3103"/>
    <w:rsid w:val="00FE209B"/>
    <w:rsid w:val="00FE20E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04500-0D4B-4CC1-B4D0-21615D76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7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C24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7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3D5"/>
  </w:style>
  <w:style w:type="paragraph" w:styleId="a6">
    <w:name w:val="footer"/>
    <w:basedOn w:val="a"/>
    <w:link w:val="a7"/>
    <w:uiPriority w:val="99"/>
    <w:unhideWhenUsed/>
    <w:rsid w:val="00AD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3D5"/>
  </w:style>
  <w:style w:type="paragraph" w:customStyle="1" w:styleId="Default">
    <w:name w:val="Default"/>
    <w:rsid w:val="00253FC8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39"/>
    <w:rsid w:val="00C9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2370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12370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2370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123704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2370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FF85-3C51-4B9F-B430-6EDCD350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淳樹</dc:creator>
  <cp:keywords/>
  <dc:description/>
  <cp:lastModifiedBy>榎本　淳樹</cp:lastModifiedBy>
  <cp:revision>10</cp:revision>
  <cp:lastPrinted>2017-01-23T08:50:00Z</cp:lastPrinted>
  <dcterms:created xsi:type="dcterms:W3CDTF">2017-01-13T10:34:00Z</dcterms:created>
  <dcterms:modified xsi:type="dcterms:W3CDTF">2017-01-23T08:51:00Z</dcterms:modified>
</cp:coreProperties>
</file>