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D7A" w:rsidRPr="00D909C9" w:rsidRDefault="001516ED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342250">
        <w:rPr>
          <w:rFonts w:hint="eastAsia"/>
          <w:color w:val="auto"/>
          <w:sz w:val="36"/>
          <w:szCs w:val="36"/>
        </w:rPr>
        <w:t>6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A42528">
        <w:rPr>
          <w:rFonts w:hint="eastAsia"/>
          <w:color w:val="auto"/>
          <w:sz w:val="24"/>
          <w:szCs w:val="28"/>
        </w:rPr>
        <w:t>居宅介護支援</w:t>
      </w:r>
      <w:r w:rsidRPr="00D909C9">
        <w:rPr>
          <w:rFonts w:hint="eastAsia"/>
          <w:color w:val="auto"/>
          <w:sz w:val="24"/>
          <w:szCs w:val="28"/>
        </w:rPr>
        <w:t>）</w:t>
      </w:r>
    </w:p>
    <w:p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C53B25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C53B25">
        <w:rPr>
          <w:rFonts w:hint="eastAsia"/>
          <w:color w:val="auto"/>
          <w:spacing w:val="3"/>
          <w:fitText w:val="1616" w:id="-1173190144"/>
        </w:rPr>
        <w:t>様</w:t>
      </w:r>
    </w:p>
    <w:p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:rsidR="00CF0D7A" w:rsidRPr="00C53B25" w:rsidRDefault="00CF0D7A">
      <w:pPr>
        <w:spacing w:line="360" w:lineRule="exact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 xml:space="preserve">　事業所の概要</w:t>
      </w:r>
      <w:bookmarkStart w:id="0" w:name="_Hlk108532457"/>
      <w:r w:rsidR="001516ED" w:rsidRPr="00D909C9">
        <w:rPr>
          <w:rFonts w:hint="eastAsia"/>
          <w:color w:val="auto"/>
        </w:rPr>
        <w:t xml:space="preserve">　　　　　　　　　　　　</w:t>
      </w:r>
      <w:r w:rsidR="001516ED">
        <w:rPr>
          <w:rFonts w:hint="eastAsia"/>
          <w:color w:val="auto"/>
        </w:rPr>
        <w:t xml:space="preserve">　　　　　　</w:t>
      </w:r>
      <w:r w:rsidR="001516ED" w:rsidRPr="00D909C9">
        <w:rPr>
          <w:rFonts w:hint="eastAsia"/>
          <w:color w:val="auto"/>
        </w:rPr>
        <w:t xml:space="preserve">　　　　</w:t>
      </w:r>
      <w:r w:rsidR="001516ED">
        <w:rPr>
          <w:rFonts w:hint="eastAsia"/>
          <w:color w:val="auto"/>
          <w:u w:val="single" w:color="000000"/>
        </w:rPr>
        <w:t xml:space="preserve">作成年月日　　</w:t>
      </w:r>
      <w:r w:rsidR="00601301">
        <w:rPr>
          <w:rFonts w:hint="eastAsia"/>
          <w:color w:val="auto"/>
          <w:u w:val="single" w:color="000000"/>
        </w:rPr>
        <w:t>令和</w:t>
      </w:r>
      <w:r w:rsidR="001516ED" w:rsidRPr="00D909C9">
        <w:rPr>
          <w:rFonts w:hint="eastAsia"/>
          <w:color w:val="auto"/>
          <w:u w:val="single" w:color="000000"/>
        </w:rPr>
        <w:t xml:space="preserve">　　年　　月　　日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2012"/>
        <w:gridCol w:w="718"/>
        <w:gridCol w:w="1074"/>
        <w:gridCol w:w="3159"/>
      </w:tblGrid>
      <w:tr w:rsidR="00CF0D7A" w:rsidRPr="00D909C9" w:rsidTr="006A3B5A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33717F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3B25" w:rsidRPr="00D909C9" w:rsidTr="006A3B5A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3B25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33717F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33717F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3B25" w:rsidRPr="00D909C9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6A3B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C53B25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6A3B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6166E9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6166E9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6A3B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C53B25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909C9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D909C9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4AD8" w:rsidRPr="00D909C9" w:rsidTr="006A3B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4AD8" w:rsidRPr="00D909C9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4AD8" w:rsidRPr="00D909C9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833D44" w:rsidRPr="00D909C9" w:rsidTr="006A3B5A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C53B25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33717F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33D44" w:rsidRPr="00833D44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D44" w:rsidRPr="00D909C9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:rsidR="00833D44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:rsidR="00CF0D7A" w:rsidRPr="00224CD6" w:rsidRDefault="001F6694" w:rsidP="00833D44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224CD6" w:rsidRPr="00224CD6">
        <w:rPr>
          <w:rFonts w:hint="eastAsia"/>
          <w:b/>
          <w:bCs/>
          <w:color w:val="auto"/>
          <w:sz w:val="24"/>
          <w:szCs w:val="24"/>
        </w:rPr>
        <w:t>従業者の員数</w:t>
      </w:r>
      <w:r w:rsidR="00224CD6">
        <w:rPr>
          <w:rFonts w:hint="eastAsia"/>
          <w:b/>
          <w:bCs/>
          <w:color w:val="auto"/>
          <w:sz w:val="24"/>
          <w:szCs w:val="24"/>
        </w:rPr>
        <w:t>・管理者</w:t>
      </w:r>
      <w:r w:rsidR="00224CD6" w:rsidRPr="00224CD6">
        <w:rPr>
          <w:rFonts w:hint="eastAsia"/>
          <w:b/>
          <w:bCs/>
          <w:color w:val="auto"/>
          <w:sz w:val="24"/>
          <w:szCs w:val="24"/>
        </w:rPr>
        <w:t>（基準</w:t>
      </w:r>
      <w:r w:rsidR="00224CD6" w:rsidRPr="00224CD6">
        <w:rPr>
          <w:b/>
          <w:bCs/>
          <w:color w:val="auto"/>
          <w:sz w:val="24"/>
          <w:szCs w:val="24"/>
        </w:rPr>
        <w:t>2条</w:t>
      </w:r>
      <w:r w:rsidR="00224CD6">
        <w:rPr>
          <w:rFonts w:hint="eastAsia"/>
          <w:b/>
          <w:bCs/>
          <w:color w:val="auto"/>
          <w:sz w:val="24"/>
          <w:szCs w:val="24"/>
        </w:rPr>
        <w:t>・3条</w:t>
      </w:r>
      <w:r w:rsidR="00224CD6" w:rsidRPr="00224CD6">
        <w:rPr>
          <w:b/>
          <w:bCs/>
          <w:color w:val="auto"/>
          <w:sz w:val="24"/>
          <w:szCs w:val="24"/>
        </w:rPr>
        <w:t>）</w:t>
      </w:r>
      <w:r w:rsidR="00224CD6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224CD6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342250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224CD6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487E18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224CD6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224CD6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224CD6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224CD6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224CD6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7"/>
        <w:gridCol w:w="3794"/>
        <w:gridCol w:w="2409"/>
        <w:gridCol w:w="2624"/>
      </w:tblGrid>
      <w:tr w:rsidR="001516ED" w:rsidTr="002E77FC">
        <w:trPr>
          <w:trHeight w:val="420"/>
        </w:trPr>
        <w:tc>
          <w:tcPr>
            <w:tcW w:w="512" w:type="pct"/>
            <w:vMerge w:val="restart"/>
            <w:tcBorders>
              <w:top w:val="single" w:sz="12" w:space="0" w:color="auto"/>
              <w:left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管理者</w:t>
            </w:r>
          </w:p>
        </w:tc>
        <w:tc>
          <w:tcPr>
            <w:tcW w:w="192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氏　　　　　名</w:t>
            </w:r>
          </w:p>
        </w:tc>
        <w:tc>
          <w:tcPr>
            <w:tcW w:w="1225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133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有効期限</w:t>
            </w:r>
          </w:p>
        </w:tc>
      </w:tr>
      <w:tr w:rsidR="001516ED" w:rsidTr="002E77FC">
        <w:trPr>
          <w:trHeight w:hRule="exact" w:val="420"/>
        </w:trPr>
        <w:tc>
          <w:tcPr>
            <w:tcW w:w="512" w:type="pct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1516ED" w:rsidTr="002E77FC">
        <w:trPr>
          <w:trHeight w:hRule="exact" w:val="420"/>
        </w:trPr>
        <w:tc>
          <w:tcPr>
            <w:tcW w:w="512" w:type="pct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主任介護支援専門員の資格はありますか。</w:t>
            </w:r>
          </w:p>
        </w:tc>
        <w:tc>
          <w:tcPr>
            <w:tcW w:w="1334" w:type="pct"/>
            <w:tcBorders>
              <w:top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516ED" w:rsidRPr="00D909C9" w:rsidRDefault="001516ED" w:rsidP="001516ED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1516ED" w:rsidTr="002E77FC">
        <w:trPr>
          <w:trHeight w:val="420"/>
        </w:trPr>
        <w:tc>
          <w:tcPr>
            <w:tcW w:w="512" w:type="pct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介護支援</w:t>
            </w:r>
          </w:p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専門員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氏　　　　　名</w:t>
            </w: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有効期限</w:t>
            </w:r>
          </w:p>
        </w:tc>
      </w:tr>
      <w:tr w:rsidR="001516ED" w:rsidTr="002E77FC">
        <w:trPr>
          <w:trHeight w:hRule="exact" w:val="420"/>
        </w:trPr>
        <w:tc>
          <w:tcPr>
            <w:tcW w:w="512" w:type="pct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1516ED" w:rsidTr="002E77FC">
        <w:trPr>
          <w:trHeight w:hRule="exact" w:val="420"/>
        </w:trPr>
        <w:tc>
          <w:tcPr>
            <w:tcW w:w="512" w:type="pct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1516ED" w:rsidTr="002E77FC">
        <w:trPr>
          <w:trHeight w:hRule="exact" w:val="420"/>
        </w:trPr>
        <w:tc>
          <w:tcPr>
            <w:tcW w:w="512" w:type="pct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1516ED" w:rsidTr="002E77FC">
        <w:trPr>
          <w:trHeight w:hRule="exact" w:val="420"/>
        </w:trPr>
        <w:tc>
          <w:tcPr>
            <w:tcW w:w="512" w:type="pct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516ED" w:rsidRDefault="001516ED" w:rsidP="001516ED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</w:tbl>
    <w:p w:rsidR="00224CD6" w:rsidRDefault="00224CD6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p w:rsidR="00224CD6" w:rsidRPr="00D909C9" w:rsidRDefault="001F6694" w:rsidP="00224CD6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２</w:t>
      </w:r>
      <w:r w:rsidR="00224CD6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224CD6" w:rsidRPr="00224CD6">
        <w:rPr>
          <w:rFonts w:hAnsi="Century" w:hint="eastAsia"/>
          <w:b/>
          <w:color w:val="auto"/>
          <w:spacing w:val="2"/>
          <w:sz w:val="24"/>
          <w:szCs w:val="24"/>
        </w:rPr>
        <w:t>内容及び手続の説明及び同意（基準</w:t>
      </w:r>
      <w:r w:rsidR="00224CD6" w:rsidRPr="00224CD6">
        <w:rPr>
          <w:rFonts w:hAnsi="Century"/>
          <w:b/>
          <w:color w:val="auto"/>
          <w:spacing w:val="2"/>
          <w:sz w:val="24"/>
          <w:szCs w:val="24"/>
        </w:rPr>
        <w:t>4条）</w:t>
      </w:r>
      <w:bookmarkStart w:id="1" w:name="_GoBack"/>
      <w:bookmarkEnd w:id="1"/>
    </w:p>
    <w:tbl>
      <w:tblPr>
        <w:tblW w:w="501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4"/>
        <w:gridCol w:w="785"/>
        <w:gridCol w:w="508"/>
        <w:gridCol w:w="1641"/>
        <w:gridCol w:w="553"/>
        <w:gridCol w:w="1648"/>
        <w:gridCol w:w="553"/>
        <w:gridCol w:w="1330"/>
        <w:gridCol w:w="311"/>
        <w:gridCol w:w="554"/>
        <w:gridCol w:w="1647"/>
      </w:tblGrid>
      <w:tr w:rsidR="002E77FC" w:rsidRPr="00D909C9" w:rsidTr="002E77FC">
        <w:trPr>
          <w:trHeight w:val="57"/>
        </w:trPr>
        <w:tc>
          <w:tcPr>
            <w:tcW w:w="3713" w:type="pct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24CD6" w:rsidRPr="00D909C9" w:rsidRDefault="00224CD6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 w:rsidR="0082300B"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>
              <w:rPr>
                <w:rFonts w:hint="eastAsia"/>
              </w:rPr>
              <w:t>利用者に、</w:t>
            </w:r>
            <w:r w:rsidRPr="00224CD6">
              <w:rPr>
                <w:rFonts w:hint="eastAsia"/>
                <w:color w:val="auto"/>
              </w:rPr>
              <w:t>前６か月間に作成した居宅サービス計画で、</w:t>
            </w:r>
            <w:r w:rsidR="002E77FC">
              <w:rPr>
                <w:rFonts w:hint="eastAsia"/>
                <w:color w:val="auto"/>
              </w:rPr>
              <w:t>下記の</w:t>
            </w:r>
            <w:r w:rsidRPr="00224CD6">
              <w:rPr>
                <w:rFonts w:hint="eastAsia"/>
                <w:color w:val="auto"/>
              </w:rPr>
              <w:t>サービスがそれぞれ占める割合</w:t>
            </w:r>
            <w:r>
              <w:rPr>
                <w:rFonts w:hint="eastAsia"/>
                <w:color w:val="auto"/>
              </w:rPr>
              <w:t>を説明していますか。</w:t>
            </w:r>
          </w:p>
        </w:tc>
        <w:tc>
          <w:tcPr>
            <w:tcW w:w="1287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CD6" w:rsidRPr="00D909C9" w:rsidRDefault="00224CD6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2E77FC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2E77FC" w:rsidRDefault="001F669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</w:p>
        </w:tc>
        <w:tc>
          <w:tcPr>
            <w:tcW w:w="1051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訪問介護</w:t>
            </w:r>
          </w:p>
        </w:tc>
        <w:tc>
          <w:tcPr>
            <w:tcW w:w="1126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通所介護</w:t>
            </w:r>
          </w:p>
        </w:tc>
        <w:tc>
          <w:tcPr>
            <w:tcW w:w="1126" w:type="pct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福祉用具貸与</w:t>
            </w:r>
          </w:p>
        </w:tc>
        <w:tc>
          <w:tcPr>
            <w:tcW w:w="112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center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地域密着型通所介護</w:t>
            </w:r>
          </w:p>
        </w:tc>
      </w:tr>
      <w:tr w:rsidR="002E77FC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前期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％</w:t>
            </w: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％</w:t>
            </w:r>
          </w:p>
        </w:tc>
        <w:tc>
          <w:tcPr>
            <w:tcW w:w="1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％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％</w:t>
            </w:r>
          </w:p>
        </w:tc>
      </w:tr>
      <w:tr w:rsidR="002E77FC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dashSmallGap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後期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％</w:t>
            </w: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％</w:t>
            </w:r>
          </w:p>
        </w:tc>
        <w:tc>
          <w:tcPr>
            <w:tcW w:w="11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％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％</w:t>
            </w:r>
          </w:p>
        </w:tc>
      </w:tr>
      <w:tr w:rsidR="002E77FC" w:rsidRPr="00D909C9" w:rsidTr="002E77FC">
        <w:trPr>
          <w:trHeight w:val="57"/>
        </w:trPr>
        <w:tc>
          <w:tcPr>
            <w:tcW w:w="3713" w:type="pct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300B" w:rsidRPr="00D909C9" w:rsidRDefault="0082300B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>
              <w:rPr>
                <w:rFonts w:hint="eastAsia"/>
              </w:rPr>
              <w:t>利用者に、</w:t>
            </w:r>
            <w:r w:rsidRPr="0082300B">
              <w:rPr>
                <w:rFonts w:hint="eastAsia"/>
                <w:color w:val="auto"/>
              </w:rPr>
              <w:t>前６か月間に作成した居宅サービス計画で、同一の事業所によって提供されたサービスがそれぞれ占める割合</w:t>
            </w:r>
            <w:r>
              <w:rPr>
                <w:rFonts w:hint="eastAsia"/>
                <w:color w:val="auto"/>
              </w:rPr>
              <w:t>を説明していますか。</w:t>
            </w: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300B" w:rsidRPr="00D909C9" w:rsidRDefault="0082300B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1F6694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80EED" w:rsidRPr="00D909C9" w:rsidRDefault="00280EE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E2EFD9" w:themeFill="accent6" w:themeFillTint="33"/>
          </w:tcPr>
          <w:p w:rsidR="00280EED" w:rsidRDefault="001F6694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</w:p>
        </w:tc>
        <w:tc>
          <w:tcPr>
            <w:tcW w:w="1051" w:type="pct"/>
            <w:gridSpan w:val="2"/>
            <w:tcBorders>
              <w:top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80EED" w:rsidRPr="00D909C9" w:rsidRDefault="00280EE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訪問介護</w:t>
            </w:r>
          </w:p>
        </w:tc>
        <w:tc>
          <w:tcPr>
            <w:tcW w:w="1126" w:type="pct"/>
            <w:gridSpan w:val="2"/>
            <w:tcBorders>
              <w:top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80EED" w:rsidRPr="00D909C9" w:rsidRDefault="00280EE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通所介護</w:t>
            </w:r>
          </w:p>
        </w:tc>
        <w:tc>
          <w:tcPr>
            <w:tcW w:w="1126" w:type="pct"/>
            <w:gridSpan w:val="3"/>
            <w:tcBorders>
              <w:top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80EED" w:rsidRPr="00D909C9" w:rsidRDefault="00280EED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福祉用具貸与</w:t>
            </w:r>
          </w:p>
        </w:tc>
        <w:tc>
          <w:tcPr>
            <w:tcW w:w="1124" w:type="pct"/>
            <w:gridSpan w:val="2"/>
            <w:tcBorders>
              <w:top w:val="dashSmallGap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280EED" w:rsidRPr="00D909C9" w:rsidRDefault="00280EED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center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地域密着型通所介護</w:t>
            </w:r>
          </w:p>
        </w:tc>
      </w:tr>
      <w:tr w:rsidR="002E77FC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vMerge w:val="restart"/>
            <w:tcBorders>
              <w:lef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前期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１位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１位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１位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１位</w:t>
            </w:r>
          </w:p>
        </w:tc>
        <w:tc>
          <w:tcPr>
            <w:tcW w:w="839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</w:tr>
      <w:tr w:rsidR="002E77FC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vMerge/>
            <w:tcBorders>
              <w:lef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２位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２位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２位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２位</w:t>
            </w:r>
          </w:p>
        </w:tc>
        <w:tc>
          <w:tcPr>
            <w:tcW w:w="839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</w:tr>
      <w:tr w:rsidR="002E77FC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vMerge/>
            <w:tcBorders>
              <w:lef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３位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３位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３位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３位</w:t>
            </w:r>
          </w:p>
        </w:tc>
        <w:tc>
          <w:tcPr>
            <w:tcW w:w="839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77FC" w:rsidRDefault="002E77FC" w:rsidP="002E77FC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</w:tr>
      <w:tr w:rsidR="002E77FC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vMerge w:val="restart"/>
            <w:tcBorders>
              <w:lef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後期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１位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１位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１位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１位</w:t>
            </w:r>
          </w:p>
        </w:tc>
        <w:tc>
          <w:tcPr>
            <w:tcW w:w="839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</w:tr>
      <w:tr w:rsidR="002E77FC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vMerge/>
            <w:tcBorders>
              <w:left w:val="dashSmallGap" w:sz="4" w:space="0" w:color="auto"/>
            </w:tcBorders>
            <w:shd w:val="clear" w:color="auto" w:fill="E2EFD9" w:themeFill="accent6" w:themeFillTint="33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２位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２位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２位</w:t>
            </w:r>
          </w:p>
        </w:tc>
        <w:tc>
          <w:tcPr>
            <w:tcW w:w="841" w:type="pct"/>
            <w:gridSpan w:val="2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２位</w:t>
            </w:r>
          </w:p>
        </w:tc>
        <w:tc>
          <w:tcPr>
            <w:tcW w:w="839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</w:tr>
      <w:tr w:rsidR="002E77FC" w:rsidRPr="00D909C9" w:rsidTr="001F6694">
        <w:trPr>
          <w:trHeight w:val="80"/>
        </w:trPr>
        <w:tc>
          <w:tcPr>
            <w:tcW w:w="169" w:type="pct"/>
            <w:tcBorders>
              <w:top w:val="nil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2E77FC" w:rsidRPr="00D909C9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</w:p>
        </w:tc>
        <w:tc>
          <w:tcPr>
            <w:tcW w:w="403" w:type="pct"/>
            <w:vMerge/>
            <w:tcBorders>
              <w:left w:val="dashSmallGap" w:sz="4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center"/>
              <w:rPr>
                <w:color w:val="auto"/>
              </w:rPr>
            </w:pPr>
          </w:p>
        </w:tc>
        <w:tc>
          <w:tcPr>
            <w:tcW w:w="21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３位</w:t>
            </w:r>
          </w:p>
        </w:tc>
        <w:tc>
          <w:tcPr>
            <w:tcW w:w="83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３位</w:t>
            </w:r>
          </w:p>
        </w:tc>
        <w:tc>
          <w:tcPr>
            <w:tcW w:w="84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３位</w:t>
            </w:r>
          </w:p>
        </w:tc>
        <w:tc>
          <w:tcPr>
            <w:tcW w:w="841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  <w:tc>
          <w:tcPr>
            <w:tcW w:w="28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３位</w:t>
            </w:r>
          </w:p>
        </w:tc>
        <w:tc>
          <w:tcPr>
            <w:tcW w:w="83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7FC" w:rsidRDefault="002E77FC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％</w:t>
            </w:r>
          </w:p>
        </w:tc>
      </w:tr>
    </w:tbl>
    <w:p w:rsidR="00280EED" w:rsidRDefault="00280EED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p w:rsidR="006216E3" w:rsidRDefault="006216E3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p w:rsidR="006216E3" w:rsidRDefault="006216E3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p w:rsidR="0082300B" w:rsidRPr="00D909C9" w:rsidRDefault="001F6694" w:rsidP="0082300B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lastRenderedPageBreak/>
        <w:t>３</w:t>
      </w:r>
      <w:r w:rsidR="0082300B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82300B" w:rsidRPr="0082300B">
        <w:rPr>
          <w:rFonts w:hAnsi="Century" w:hint="eastAsia"/>
          <w:b/>
          <w:color w:val="auto"/>
          <w:spacing w:val="2"/>
          <w:sz w:val="24"/>
          <w:szCs w:val="24"/>
        </w:rPr>
        <w:t>指定居宅介護支援の基本取扱方針（基準</w:t>
      </w:r>
      <w:r w:rsidR="0082300B" w:rsidRPr="0082300B">
        <w:rPr>
          <w:rFonts w:hAnsi="Century"/>
          <w:b/>
          <w:color w:val="auto"/>
          <w:spacing w:val="2"/>
          <w:sz w:val="24"/>
          <w:szCs w:val="24"/>
        </w:rPr>
        <w:t>12条）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82300B" w:rsidRPr="00D909C9" w:rsidTr="00BF0B4B">
        <w:trPr>
          <w:trHeight w:val="255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300B" w:rsidRPr="00D909C9" w:rsidRDefault="0082300B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2" w:name="_Hlk108533365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2300B" w:rsidRPr="00D909C9" w:rsidRDefault="0082300B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82300B" w:rsidRPr="00D909C9" w:rsidTr="001F6694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82300B" w:rsidRPr="00D909C9" w:rsidRDefault="0082300B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300B" w:rsidRPr="00D909C9" w:rsidRDefault="0082300B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82300B" w:rsidRPr="001E1AAB" w:rsidRDefault="0082300B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  <w:bookmarkEnd w:id="2"/>
    </w:tbl>
    <w:p w:rsidR="002643EE" w:rsidRDefault="002643EE" w:rsidP="00CE5A72">
      <w:pPr>
        <w:spacing w:line="240" w:lineRule="exact"/>
        <w:rPr>
          <w:bCs/>
          <w:color w:val="auto"/>
          <w:sz w:val="18"/>
          <w:szCs w:val="18"/>
        </w:rPr>
      </w:pPr>
    </w:p>
    <w:p w:rsidR="00DB04D5" w:rsidRDefault="00DB04D5" w:rsidP="00DB04D5">
      <w:pPr>
        <w:spacing w:line="320" w:lineRule="exact"/>
        <w:rPr>
          <w:b/>
          <w:bCs/>
          <w:color w:val="auto"/>
          <w:sz w:val="24"/>
          <w:szCs w:val="24"/>
        </w:rPr>
      </w:pPr>
      <w:bookmarkStart w:id="3" w:name="_Hlk108535217"/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勤務体制の確保</w:t>
      </w:r>
      <w:r w:rsidRPr="00D909C9"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rFonts w:hint="eastAsia"/>
          <w:b/>
          <w:bCs/>
          <w:color w:val="auto"/>
          <w:sz w:val="24"/>
          <w:szCs w:val="24"/>
        </w:rPr>
        <w:t>基準19条</w:t>
      </w:r>
      <w:r w:rsidRPr="00D909C9">
        <w:rPr>
          <w:rFonts w:hint="eastAsia"/>
          <w:b/>
          <w:bCs/>
          <w:color w:val="auto"/>
          <w:sz w:val="24"/>
          <w:szCs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DB04D5" w:rsidRPr="00D909C9" w:rsidTr="001743A4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B04D5" w:rsidRPr="00D909C9" w:rsidRDefault="00DB04D5" w:rsidP="001743A4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DB04D5" w:rsidRPr="00D909C9" w:rsidRDefault="00DB04D5" w:rsidP="001743A4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DB04D5" w:rsidRPr="00D909C9" w:rsidTr="001743A4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DB04D5" w:rsidRPr="00D909C9" w:rsidRDefault="00DB04D5" w:rsidP="001743A4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B04D5" w:rsidRPr="00D909C9" w:rsidRDefault="00DB04D5" w:rsidP="001743A4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DB04D5" w:rsidRPr="001E1AAB" w:rsidRDefault="00DB04D5" w:rsidP="001743A4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tr w:rsidR="00DB04D5" w:rsidRPr="00D909C9" w:rsidTr="001743A4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B04D5" w:rsidRPr="00D909C9" w:rsidRDefault="00DB04D5" w:rsidP="001743A4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DB04D5" w:rsidRPr="00D909C9" w:rsidRDefault="00DB04D5" w:rsidP="001743A4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DB04D5" w:rsidRPr="00D909C9" w:rsidTr="001743A4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DB04D5" w:rsidRPr="00D909C9" w:rsidRDefault="00DB04D5" w:rsidP="001743A4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B04D5" w:rsidRPr="00D909C9" w:rsidRDefault="00DB04D5" w:rsidP="001743A4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DB04D5" w:rsidRPr="001E1AAB" w:rsidRDefault="00DB04D5" w:rsidP="001743A4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:rsidR="00DB04D5" w:rsidRPr="00BF5184" w:rsidRDefault="00DB04D5" w:rsidP="00DB04D5">
      <w:pPr>
        <w:spacing w:line="320" w:lineRule="exact"/>
        <w:rPr>
          <w:color w:val="auto"/>
        </w:rPr>
      </w:pPr>
    </w:p>
    <w:p w:rsidR="003A7B60" w:rsidRPr="001A0E5A" w:rsidRDefault="00DB04D5" w:rsidP="003A7B60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５</w:t>
      </w:r>
      <w:r w:rsidR="003A7B60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3A7B60"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業務継続計画の策定等（基準19条の2）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3A7B60" w:rsidRPr="00D909C9" w:rsidTr="00BF0B4B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7B60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3A7B60" w:rsidRPr="00D909C9" w:rsidTr="00BF0B4B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7B60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3A7B60" w:rsidRPr="00D909C9" w:rsidTr="00BF0B4B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3A7B60" w:rsidRPr="00D909C9" w:rsidTr="00BF0B4B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3A7B60" w:rsidRPr="003C1709" w:rsidRDefault="003A7B60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3A7B60" w:rsidRPr="00D909C9" w:rsidTr="00BF0B4B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12" w:space="0" w:color="000000"/>
            </w:tcBorders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A7B60" w:rsidRPr="00D909C9" w:rsidTr="00BF0B4B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bookmarkEnd w:id="3"/>
    </w:tbl>
    <w:p w:rsidR="003A7B60" w:rsidRDefault="003A7B60" w:rsidP="00CE5A72">
      <w:pPr>
        <w:spacing w:line="240" w:lineRule="exact"/>
        <w:rPr>
          <w:bCs/>
          <w:color w:val="auto"/>
          <w:sz w:val="18"/>
          <w:szCs w:val="18"/>
        </w:rPr>
      </w:pPr>
    </w:p>
    <w:p w:rsidR="003A7B60" w:rsidRPr="00D909C9" w:rsidRDefault="00DB04D5" w:rsidP="003A7B60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4" w:name="_Hlk108535168"/>
      <w:r>
        <w:rPr>
          <w:rFonts w:hAnsi="Century" w:hint="eastAsia"/>
          <w:b/>
          <w:color w:val="auto"/>
          <w:spacing w:val="2"/>
          <w:sz w:val="24"/>
          <w:szCs w:val="24"/>
        </w:rPr>
        <w:t>６</w:t>
      </w:r>
      <w:r w:rsidR="003A7B60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3A7B60">
        <w:rPr>
          <w:rFonts w:hAnsi="Century" w:hint="eastAsia"/>
          <w:b/>
          <w:color w:val="auto"/>
          <w:spacing w:val="2"/>
          <w:sz w:val="24"/>
          <w:szCs w:val="24"/>
        </w:rPr>
        <w:t>感染症の予防及びまん延の防止のための措置（基準21条の2）</w:t>
      </w:r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3A7B60" w:rsidRPr="00D909C9" w:rsidTr="00BF0B4B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A7B60" w:rsidRPr="00D909C9" w:rsidTr="00BF0B4B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感染症の予防及びまん延の防止のための指針を整備していますか。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A7B60" w:rsidRPr="00D909C9" w:rsidTr="00BF0B4B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A7B60" w:rsidRPr="00D909C9" w:rsidTr="00BF0B4B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:rsidR="003A7B60" w:rsidRPr="00D909C9" w:rsidRDefault="003A7B60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DB04D5" w:rsidRPr="001021AE" w:rsidRDefault="00DB04D5" w:rsidP="003A7B60">
      <w:pPr>
        <w:spacing w:line="240" w:lineRule="exact"/>
        <w:rPr>
          <w:bCs/>
          <w:color w:val="auto"/>
          <w:sz w:val="18"/>
          <w:szCs w:val="18"/>
        </w:rPr>
      </w:pPr>
    </w:p>
    <w:p w:rsidR="003A7B60" w:rsidRPr="00D909C9" w:rsidRDefault="00DB04D5" w:rsidP="003A7B60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5" w:name="_Hlk108535242"/>
      <w:bookmarkEnd w:id="4"/>
      <w:r>
        <w:rPr>
          <w:rFonts w:hAnsi="Century" w:hint="eastAsia"/>
          <w:b/>
          <w:color w:val="auto"/>
          <w:spacing w:val="2"/>
          <w:sz w:val="24"/>
          <w:szCs w:val="24"/>
        </w:rPr>
        <w:t>７</w:t>
      </w:r>
      <w:r w:rsidR="003A7B60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3A7B60">
        <w:rPr>
          <w:rFonts w:hAnsi="Century" w:hint="eastAsia"/>
          <w:b/>
          <w:color w:val="auto"/>
          <w:spacing w:val="2"/>
          <w:sz w:val="24"/>
          <w:szCs w:val="24"/>
        </w:rPr>
        <w:t>虐待の防止（基準27条の2）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3A7B60" w:rsidRPr="00D909C9" w:rsidTr="00950033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虐待の防止のための措置に関する事項の規定状況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7B60" w:rsidRDefault="003A7B60" w:rsidP="0095003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3A7B60" w:rsidRPr="00D909C9" w:rsidTr="00950033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A7B60" w:rsidRPr="00D909C9" w:rsidTr="00950033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A7B60" w:rsidRPr="00D909C9" w:rsidTr="00950033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A7B60" w:rsidRPr="00D909C9" w:rsidTr="00950033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A7B60" w:rsidRPr="00D909C9" w:rsidTr="00950033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3A7B60" w:rsidRPr="00D909C9" w:rsidRDefault="003A7B60" w:rsidP="00950033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  <w:bookmarkEnd w:id="5"/>
    </w:tbl>
    <w:p w:rsidR="00A61B4D" w:rsidRPr="00D909C9" w:rsidRDefault="00A61B4D">
      <w:pPr>
        <w:spacing w:line="320" w:lineRule="exact"/>
        <w:rPr>
          <w:color w:val="auto"/>
        </w:rPr>
      </w:pPr>
    </w:p>
    <w:tbl>
      <w:tblPr>
        <w:tblW w:w="9497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CF0D7A" w:rsidRPr="00D909C9" w:rsidTr="0033717F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CF0D7A" w:rsidRPr="00D909C9" w:rsidRDefault="00CF0D7A">
            <w:pPr>
              <w:suppressAutoHyphens/>
              <w:kinsoku w:val="0"/>
              <w:wordWrap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第23</w:t>
            </w:r>
            <w:r w:rsidR="007C06BF"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</w:tbl>
    <w:p w:rsidR="00CF0D7A" w:rsidRPr="00D909C9" w:rsidRDefault="00CF0D7A" w:rsidP="00EE6E1A">
      <w:pPr>
        <w:spacing w:line="320" w:lineRule="exact"/>
        <w:rPr>
          <w:color w:val="auto"/>
        </w:rPr>
      </w:pPr>
    </w:p>
    <w:sectPr w:rsidR="00CF0D7A" w:rsidRPr="00D909C9" w:rsidSect="006A3B5A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395" w:rsidRDefault="00EF4395">
      <w:r>
        <w:separator/>
      </w:r>
    </w:p>
  </w:endnote>
  <w:endnote w:type="continuationSeparator" w:id="0">
    <w:p w:rsidR="00EF4395" w:rsidRDefault="00EF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395" w:rsidRDefault="00EF4395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F4395" w:rsidRDefault="00EF4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25652"/>
    <w:rsid w:val="0002763D"/>
    <w:rsid w:val="00047DF8"/>
    <w:rsid w:val="00052AD3"/>
    <w:rsid w:val="00057281"/>
    <w:rsid w:val="000711F9"/>
    <w:rsid w:val="00082F38"/>
    <w:rsid w:val="00087850"/>
    <w:rsid w:val="00087D04"/>
    <w:rsid w:val="000915CD"/>
    <w:rsid w:val="000A431D"/>
    <w:rsid w:val="000B126D"/>
    <w:rsid w:val="000B2CC8"/>
    <w:rsid w:val="000B61FE"/>
    <w:rsid w:val="000C0531"/>
    <w:rsid w:val="000C2EE2"/>
    <w:rsid w:val="000C3AF2"/>
    <w:rsid w:val="000D4180"/>
    <w:rsid w:val="000D63BB"/>
    <w:rsid w:val="000E1484"/>
    <w:rsid w:val="000F5105"/>
    <w:rsid w:val="000F572D"/>
    <w:rsid w:val="00115378"/>
    <w:rsid w:val="001163C2"/>
    <w:rsid w:val="00126E5B"/>
    <w:rsid w:val="00127BC0"/>
    <w:rsid w:val="0013374B"/>
    <w:rsid w:val="00133FD3"/>
    <w:rsid w:val="001407EB"/>
    <w:rsid w:val="00140AF3"/>
    <w:rsid w:val="001516ED"/>
    <w:rsid w:val="00151E83"/>
    <w:rsid w:val="001558A3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40A5"/>
    <w:rsid w:val="001B346E"/>
    <w:rsid w:val="001B6776"/>
    <w:rsid w:val="001C1682"/>
    <w:rsid w:val="001D5267"/>
    <w:rsid w:val="001D6ED8"/>
    <w:rsid w:val="001D76EA"/>
    <w:rsid w:val="001E3E38"/>
    <w:rsid w:val="001F6694"/>
    <w:rsid w:val="00200B55"/>
    <w:rsid w:val="00203ABC"/>
    <w:rsid w:val="00222488"/>
    <w:rsid w:val="00224CD6"/>
    <w:rsid w:val="00226A15"/>
    <w:rsid w:val="00227852"/>
    <w:rsid w:val="0024405F"/>
    <w:rsid w:val="0025115A"/>
    <w:rsid w:val="002529A5"/>
    <w:rsid w:val="002534F8"/>
    <w:rsid w:val="00254EDA"/>
    <w:rsid w:val="002643EE"/>
    <w:rsid w:val="002716D4"/>
    <w:rsid w:val="00280EED"/>
    <w:rsid w:val="00282C9A"/>
    <w:rsid w:val="00285967"/>
    <w:rsid w:val="00285E6D"/>
    <w:rsid w:val="002A51E6"/>
    <w:rsid w:val="002A7CF5"/>
    <w:rsid w:val="002C6754"/>
    <w:rsid w:val="002D0045"/>
    <w:rsid w:val="002E2360"/>
    <w:rsid w:val="002E7315"/>
    <w:rsid w:val="002E77FC"/>
    <w:rsid w:val="002F668C"/>
    <w:rsid w:val="00301A95"/>
    <w:rsid w:val="00306981"/>
    <w:rsid w:val="00306DBC"/>
    <w:rsid w:val="003110D8"/>
    <w:rsid w:val="00321442"/>
    <w:rsid w:val="00321B75"/>
    <w:rsid w:val="00336ADC"/>
    <w:rsid w:val="0033717F"/>
    <w:rsid w:val="00342250"/>
    <w:rsid w:val="00347645"/>
    <w:rsid w:val="0036145B"/>
    <w:rsid w:val="00363D4F"/>
    <w:rsid w:val="00365B92"/>
    <w:rsid w:val="003665B5"/>
    <w:rsid w:val="003671B4"/>
    <w:rsid w:val="0037517C"/>
    <w:rsid w:val="003802E9"/>
    <w:rsid w:val="003921FD"/>
    <w:rsid w:val="00392C8E"/>
    <w:rsid w:val="003949BE"/>
    <w:rsid w:val="003A0065"/>
    <w:rsid w:val="003A5131"/>
    <w:rsid w:val="003A6BE5"/>
    <w:rsid w:val="003A7B60"/>
    <w:rsid w:val="003B21C7"/>
    <w:rsid w:val="003B5922"/>
    <w:rsid w:val="003C6C4F"/>
    <w:rsid w:val="003D19F2"/>
    <w:rsid w:val="003D6968"/>
    <w:rsid w:val="003E1D5C"/>
    <w:rsid w:val="003E2A74"/>
    <w:rsid w:val="003E76BA"/>
    <w:rsid w:val="003F0C40"/>
    <w:rsid w:val="003F3B5B"/>
    <w:rsid w:val="003F7D9D"/>
    <w:rsid w:val="00422A72"/>
    <w:rsid w:val="00423667"/>
    <w:rsid w:val="00425F24"/>
    <w:rsid w:val="0043021F"/>
    <w:rsid w:val="004416FD"/>
    <w:rsid w:val="00442346"/>
    <w:rsid w:val="004544F7"/>
    <w:rsid w:val="00466ABE"/>
    <w:rsid w:val="00487E18"/>
    <w:rsid w:val="004B1464"/>
    <w:rsid w:val="004B38E4"/>
    <w:rsid w:val="004C0EE3"/>
    <w:rsid w:val="004D0A45"/>
    <w:rsid w:val="004E6609"/>
    <w:rsid w:val="004F4BD2"/>
    <w:rsid w:val="00514383"/>
    <w:rsid w:val="0052161E"/>
    <w:rsid w:val="005444CC"/>
    <w:rsid w:val="00572502"/>
    <w:rsid w:val="0057504D"/>
    <w:rsid w:val="005821E3"/>
    <w:rsid w:val="005868F6"/>
    <w:rsid w:val="005A44C4"/>
    <w:rsid w:val="005B4492"/>
    <w:rsid w:val="005F0EEB"/>
    <w:rsid w:val="005F578F"/>
    <w:rsid w:val="005F7A17"/>
    <w:rsid w:val="0060087E"/>
    <w:rsid w:val="00601301"/>
    <w:rsid w:val="006017F0"/>
    <w:rsid w:val="006166E9"/>
    <w:rsid w:val="00617B12"/>
    <w:rsid w:val="006216E3"/>
    <w:rsid w:val="0062646D"/>
    <w:rsid w:val="00632B1C"/>
    <w:rsid w:val="00665BF2"/>
    <w:rsid w:val="0066708D"/>
    <w:rsid w:val="006736EE"/>
    <w:rsid w:val="00685E03"/>
    <w:rsid w:val="00686B73"/>
    <w:rsid w:val="00695913"/>
    <w:rsid w:val="00697B11"/>
    <w:rsid w:val="006A3B5A"/>
    <w:rsid w:val="006A68C9"/>
    <w:rsid w:val="006B1556"/>
    <w:rsid w:val="006E091C"/>
    <w:rsid w:val="00701396"/>
    <w:rsid w:val="007076BE"/>
    <w:rsid w:val="007123F1"/>
    <w:rsid w:val="007205D3"/>
    <w:rsid w:val="00725CF9"/>
    <w:rsid w:val="00745F5F"/>
    <w:rsid w:val="00747AA9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F24A1"/>
    <w:rsid w:val="0080101C"/>
    <w:rsid w:val="008107B7"/>
    <w:rsid w:val="0082300B"/>
    <w:rsid w:val="00833D44"/>
    <w:rsid w:val="0083660B"/>
    <w:rsid w:val="00845284"/>
    <w:rsid w:val="00850504"/>
    <w:rsid w:val="008533A4"/>
    <w:rsid w:val="00881981"/>
    <w:rsid w:val="008844AB"/>
    <w:rsid w:val="00892071"/>
    <w:rsid w:val="008B08EF"/>
    <w:rsid w:val="008C3A9A"/>
    <w:rsid w:val="008D3203"/>
    <w:rsid w:val="008F7896"/>
    <w:rsid w:val="0090322F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6251"/>
    <w:rsid w:val="009A5A23"/>
    <w:rsid w:val="009A782D"/>
    <w:rsid w:val="009B49DE"/>
    <w:rsid w:val="009B6F28"/>
    <w:rsid w:val="009C2CD4"/>
    <w:rsid w:val="009C3F3C"/>
    <w:rsid w:val="009C690A"/>
    <w:rsid w:val="009D0007"/>
    <w:rsid w:val="009D5CF1"/>
    <w:rsid w:val="009F0EC9"/>
    <w:rsid w:val="009F749F"/>
    <w:rsid w:val="009F7847"/>
    <w:rsid w:val="00A02D9D"/>
    <w:rsid w:val="00A04A66"/>
    <w:rsid w:val="00A05B25"/>
    <w:rsid w:val="00A41E8A"/>
    <w:rsid w:val="00A42528"/>
    <w:rsid w:val="00A42A0E"/>
    <w:rsid w:val="00A5274B"/>
    <w:rsid w:val="00A575EB"/>
    <w:rsid w:val="00A61B4D"/>
    <w:rsid w:val="00A61BEE"/>
    <w:rsid w:val="00A62B24"/>
    <w:rsid w:val="00A83372"/>
    <w:rsid w:val="00A92417"/>
    <w:rsid w:val="00A93102"/>
    <w:rsid w:val="00AA23CC"/>
    <w:rsid w:val="00AA2DC3"/>
    <w:rsid w:val="00AB065A"/>
    <w:rsid w:val="00AB26E9"/>
    <w:rsid w:val="00AB3E8B"/>
    <w:rsid w:val="00AB7F16"/>
    <w:rsid w:val="00AD1003"/>
    <w:rsid w:val="00AD321F"/>
    <w:rsid w:val="00AD3B3B"/>
    <w:rsid w:val="00AE3C5A"/>
    <w:rsid w:val="00AE60CB"/>
    <w:rsid w:val="00AF5D50"/>
    <w:rsid w:val="00B01379"/>
    <w:rsid w:val="00B2048F"/>
    <w:rsid w:val="00B33E24"/>
    <w:rsid w:val="00B36377"/>
    <w:rsid w:val="00B63F47"/>
    <w:rsid w:val="00B679D3"/>
    <w:rsid w:val="00B766BD"/>
    <w:rsid w:val="00B80CF9"/>
    <w:rsid w:val="00B82450"/>
    <w:rsid w:val="00B97DC0"/>
    <w:rsid w:val="00BA0716"/>
    <w:rsid w:val="00BB31FD"/>
    <w:rsid w:val="00BB56B3"/>
    <w:rsid w:val="00BC2774"/>
    <w:rsid w:val="00BC5933"/>
    <w:rsid w:val="00BC69E0"/>
    <w:rsid w:val="00BD49F4"/>
    <w:rsid w:val="00BF44C8"/>
    <w:rsid w:val="00C037C0"/>
    <w:rsid w:val="00C07D03"/>
    <w:rsid w:val="00C13FC5"/>
    <w:rsid w:val="00C20052"/>
    <w:rsid w:val="00C25F2C"/>
    <w:rsid w:val="00C3021B"/>
    <w:rsid w:val="00C53B25"/>
    <w:rsid w:val="00C54127"/>
    <w:rsid w:val="00C54AD8"/>
    <w:rsid w:val="00C659BA"/>
    <w:rsid w:val="00C753B4"/>
    <w:rsid w:val="00C77400"/>
    <w:rsid w:val="00C84A04"/>
    <w:rsid w:val="00C86C0E"/>
    <w:rsid w:val="00C907FF"/>
    <w:rsid w:val="00CA13AD"/>
    <w:rsid w:val="00CB10B5"/>
    <w:rsid w:val="00CB2FE0"/>
    <w:rsid w:val="00CC0497"/>
    <w:rsid w:val="00CC5857"/>
    <w:rsid w:val="00CE04A7"/>
    <w:rsid w:val="00CE2D47"/>
    <w:rsid w:val="00CE5A72"/>
    <w:rsid w:val="00CF0D7A"/>
    <w:rsid w:val="00D1360B"/>
    <w:rsid w:val="00D24215"/>
    <w:rsid w:val="00D5254E"/>
    <w:rsid w:val="00D61426"/>
    <w:rsid w:val="00D65336"/>
    <w:rsid w:val="00D728BA"/>
    <w:rsid w:val="00D77CC5"/>
    <w:rsid w:val="00D862C6"/>
    <w:rsid w:val="00D86D75"/>
    <w:rsid w:val="00D909C9"/>
    <w:rsid w:val="00DA02AB"/>
    <w:rsid w:val="00DB04D5"/>
    <w:rsid w:val="00DB400C"/>
    <w:rsid w:val="00DC52A8"/>
    <w:rsid w:val="00DD3895"/>
    <w:rsid w:val="00DE1FE9"/>
    <w:rsid w:val="00E11643"/>
    <w:rsid w:val="00E11906"/>
    <w:rsid w:val="00E14765"/>
    <w:rsid w:val="00E20593"/>
    <w:rsid w:val="00E264B8"/>
    <w:rsid w:val="00E33AA7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E6E1A"/>
    <w:rsid w:val="00EF4395"/>
    <w:rsid w:val="00EF5F6E"/>
    <w:rsid w:val="00F017AF"/>
    <w:rsid w:val="00F03385"/>
    <w:rsid w:val="00F55812"/>
    <w:rsid w:val="00F72EC3"/>
    <w:rsid w:val="00F819FF"/>
    <w:rsid w:val="00F94413"/>
    <w:rsid w:val="00FA4C8E"/>
    <w:rsid w:val="00FC2926"/>
    <w:rsid w:val="00FC7C5D"/>
    <w:rsid w:val="00FD56CE"/>
    <w:rsid w:val="00FE099E"/>
    <w:rsid w:val="00FE7552"/>
    <w:rsid w:val="00FE7DC9"/>
    <w:rsid w:val="00FF1A5F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CDBD2E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929EB-0740-4C92-BD1E-65975D4F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1265</Words>
  <Characters>732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恵庭市</cp:lastModifiedBy>
  <cp:revision>13</cp:revision>
  <cp:lastPrinted>2020-06-16T11:48:00Z</cp:lastPrinted>
  <dcterms:created xsi:type="dcterms:W3CDTF">2020-06-17T01:15:00Z</dcterms:created>
  <dcterms:modified xsi:type="dcterms:W3CDTF">2024-10-01T01:43:00Z</dcterms:modified>
</cp:coreProperties>
</file>